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1" w:type="dxa"/>
        <w:tblInd w:w="961" w:type="dxa"/>
        <w:tblLook w:val="04A0"/>
      </w:tblPr>
      <w:tblGrid>
        <w:gridCol w:w="5750"/>
        <w:gridCol w:w="1140"/>
        <w:gridCol w:w="1150"/>
        <w:gridCol w:w="1151"/>
      </w:tblGrid>
      <w:tr w:rsidR="00527D20" w:rsidRPr="00527D20" w:rsidTr="00380789">
        <w:trPr>
          <w:trHeight w:val="347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2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ПрАТ</w:t>
            </w:r>
            <w:proofErr w:type="spellEnd"/>
            <w:r w:rsidRPr="0052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2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АСК</w:t>
            </w:r>
            <w:proofErr w:type="spellEnd"/>
            <w:r w:rsidRPr="0052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«СКАРБНИЦЯ»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27D20" w:rsidRPr="00527D20" w:rsidTr="00380789">
        <w:trPr>
          <w:trHeight w:val="347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Звіт про фінансові результати (Звіт про сукупний дохід)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27D20" w:rsidRPr="00527D20" w:rsidTr="00380789">
        <w:trPr>
          <w:trHeight w:val="263"/>
        </w:trPr>
        <w:tc>
          <w:tcPr>
            <w:tcW w:w="9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Стаття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Притмітка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</w:t>
            </w:r>
            <w:r w:rsidR="003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</w:t>
            </w:r>
            <w:r w:rsidR="003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Дохід від страхування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31 668</w:t>
            </w:r>
          </w:p>
        </w:tc>
      </w:tr>
      <w:tr w:rsidR="00527D20" w:rsidRPr="00527D20" w:rsidTr="00380789">
        <w:trPr>
          <w:trHeight w:val="598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Витрати на страхові послуги за випущеними страховими контрактами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380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="00380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711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199)</w:t>
            </w:r>
          </w:p>
        </w:tc>
      </w:tr>
      <w:tr w:rsidR="00527D20" w:rsidRPr="00527D20" w:rsidTr="00380789">
        <w:trPr>
          <w:trHeight w:val="287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 т.ч. витрати з податку на дохід страхової діяльності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(1</w:t>
            </w:r>
            <w:r w:rsidR="003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133</w:t>
            </w: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(1004)</w:t>
            </w:r>
          </w:p>
        </w:tc>
      </w:tr>
      <w:tr w:rsidR="00527D20" w:rsidRPr="00527D20" w:rsidTr="00380789">
        <w:trPr>
          <w:trHeight w:val="32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Фінансовий результат від прямого страхування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380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5427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531)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Дохід від сум, що підлягають відшкодуванню перестраховиком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380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401</w:t>
            </w:r>
          </w:p>
        </w:tc>
      </w:tr>
      <w:tr w:rsidR="00527D20" w:rsidRPr="00527D20" w:rsidTr="00380789">
        <w:trPr>
          <w:trHeight w:val="287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Витрати від розподілу премій, сплачених перестраховикові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(1 </w:t>
            </w:r>
            <w:r w:rsidR="00380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177)</w:t>
            </w:r>
          </w:p>
        </w:tc>
      </w:tr>
      <w:tr w:rsidR="00527D20" w:rsidRPr="00527D20" w:rsidTr="00380789">
        <w:trPr>
          <w:trHeight w:val="251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Фінансовий результат від перестрахування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38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3807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807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(776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</w:tr>
      <w:tr w:rsidR="00527D20" w:rsidRPr="00527D20" w:rsidTr="00380789">
        <w:trPr>
          <w:trHeight w:val="299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Фінансовий результат від страхування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78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(</w:t>
            </w:r>
            <w:r w:rsidR="00782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6234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307)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Доходи від інвестиційної діяльності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782CD6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41134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18 379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Витрати інвестиційної діяльності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78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782C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34858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637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Чистий інвестиційний дохід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782CD6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6 276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3 742</w:t>
            </w:r>
          </w:p>
        </w:tc>
      </w:tr>
      <w:tr w:rsidR="00527D20" w:rsidRPr="00527D20" w:rsidTr="00380789">
        <w:trPr>
          <w:trHeight w:val="574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Фінансовий результат від страхової та інвестиційної діяльності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782CD6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435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операційні доходи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94013B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</w:t>
            </w:r>
          </w:p>
        </w:tc>
      </w:tr>
      <w:tr w:rsidR="00527D20" w:rsidRPr="00527D20" w:rsidTr="00380789">
        <w:trPr>
          <w:trHeight w:val="347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операційні витрати не віднесені до МСФЗ 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94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9401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744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</w:tr>
      <w:tr w:rsidR="00527D20" w:rsidRPr="00527D20" w:rsidTr="00E517F6">
        <w:trPr>
          <w:trHeight w:val="47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46990</wp:posOffset>
                  </wp:positionV>
                  <wp:extent cx="3007360" cy="2170430"/>
                  <wp:effectExtent l="19050" t="0" r="2540" b="0"/>
                  <wp:wrapNone/>
                  <wp:docPr id="1" name="Рисунок 1" descr="C:\Users\a_bosiuk\Desktop\IMG_20230428_13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bosiuk\Desktop\IMG_20230428_13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8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Прибуток (збиток) до оподаткування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94013B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(735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Витрати/дохід з податку на прибуток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94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</w:t>
            </w:r>
            <w:r w:rsidR="009401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(23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Чистий прибуток (збиток)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527D20" w:rsidP="0094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(</w:t>
            </w:r>
            <w:r w:rsidR="00940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123</w:t>
            </w: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(758)</w:t>
            </w:r>
          </w:p>
        </w:tc>
      </w:tr>
      <w:tr w:rsidR="00527D20" w:rsidRPr="00527D20" w:rsidTr="00380789">
        <w:trPr>
          <w:trHeight w:val="251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Дооцінка (уцінка) необоротних активів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20" w:rsidRPr="00527D20" w:rsidRDefault="0094013B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5740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527D20" w:rsidRPr="00527D20" w:rsidTr="00380789">
        <w:trPr>
          <w:trHeight w:val="263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20" w:rsidRPr="00527D20" w:rsidRDefault="00527D20" w:rsidP="00527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Сукупний дохід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D20" w:rsidRPr="00527D20" w:rsidRDefault="00527D20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20" w:rsidRPr="00527D20" w:rsidRDefault="0094013B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5617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D20" w:rsidRPr="00527D20" w:rsidRDefault="00380789" w:rsidP="005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2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(758)</w:t>
            </w:r>
          </w:p>
        </w:tc>
      </w:tr>
    </w:tbl>
    <w:p w:rsidR="00527D20" w:rsidRPr="00527D20" w:rsidRDefault="00527D20" w:rsidP="00527D20">
      <w:pPr>
        <w:spacing w:before="10" w:after="0" w:line="240" w:lineRule="auto"/>
        <w:rPr>
          <w:rFonts w:ascii="Calibri" w:eastAsia="Calibri" w:hAnsi="Calibri" w:cs="Arial"/>
          <w:sz w:val="16"/>
          <w:szCs w:val="20"/>
          <w:lang w:val="uk-UA" w:eastAsia="uk-UA"/>
        </w:rPr>
      </w:pPr>
    </w:p>
    <w:p w:rsidR="00527D20" w:rsidRPr="00527D20" w:rsidRDefault="00527D20" w:rsidP="00527D20">
      <w:pPr>
        <w:tabs>
          <w:tab w:val="left" w:pos="268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</w:p>
    <w:tbl>
      <w:tblPr>
        <w:tblW w:w="10000" w:type="dxa"/>
        <w:tblInd w:w="829" w:type="dxa"/>
        <w:tblLook w:val="04A0"/>
      </w:tblPr>
      <w:tblGrid>
        <w:gridCol w:w="5386"/>
        <w:gridCol w:w="1023"/>
        <w:gridCol w:w="1182"/>
        <w:gridCol w:w="1275"/>
        <w:gridCol w:w="1134"/>
      </w:tblGrid>
      <w:tr w:rsidR="00527D20" w:rsidRPr="00527D20" w:rsidTr="00380789">
        <w:trPr>
          <w:trHeight w:val="296"/>
        </w:trPr>
        <w:tc>
          <w:tcPr>
            <w:tcW w:w="5386" w:type="dxa"/>
            <w:shd w:val="clear" w:color="auto" w:fill="auto"/>
            <w:noWrap/>
            <w:hideMark/>
          </w:tcPr>
          <w:p w:rsidR="00527D20" w:rsidRPr="00527D20" w:rsidRDefault="00380789" w:rsidP="00380789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uk-UA"/>
              </w:rPr>
              <w:t>В.о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uk-UA"/>
              </w:rPr>
              <w:t>.</w:t>
            </w:r>
            <w:r w:rsidR="00527D20" w:rsidRPr="00527D20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Голов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r w:rsidR="00527D20" w:rsidRPr="00527D20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 xml:space="preserve"> Правління</w:t>
            </w:r>
          </w:p>
        </w:tc>
        <w:tc>
          <w:tcPr>
            <w:tcW w:w="4614" w:type="dxa"/>
            <w:gridSpan w:val="4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  <w:r w:rsidRPr="00527D20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Козакевич Руслан Володимирович</w:t>
            </w:r>
          </w:p>
        </w:tc>
      </w:tr>
      <w:tr w:rsidR="00527D20" w:rsidRPr="00527D20" w:rsidTr="00380789">
        <w:trPr>
          <w:trHeight w:val="296"/>
        </w:trPr>
        <w:tc>
          <w:tcPr>
            <w:tcW w:w="5386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1182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jc w:val="right"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</w:tr>
      <w:tr w:rsidR="00527D20" w:rsidRPr="00527D20" w:rsidTr="00380789">
        <w:trPr>
          <w:trHeight w:val="296"/>
        </w:trPr>
        <w:tc>
          <w:tcPr>
            <w:tcW w:w="5386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  <w:r w:rsidRPr="00527D20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Головний бухгалтер</w:t>
            </w:r>
          </w:p>
        </w:tc>
        <w:tc>
          <w:tcPr>
            <w:tcW w:w="3480" w:type="dxa"/>
            <w:gridSpan w:val="3"/>
            <w:shd w:val="clear" w:color="auto" w:fill="auto"/>
            <w:noWrap/>
            <w:vAlign w:val="center"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  <w:r w:rsidRPr="00527D20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  <w:t>Клименко Ірина Михайлівна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7D20" w:rsidRPr="00527D20" w:rsidRDefault="00527D20" w:rsidP="00527D2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</w:tbl>
    <w:p w:rsidR="003B10E2" w:rsidRDefault="003B10E2"/>
    <w:sectPr w:rsidR="003B10E2" w:rsidSect="003B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D20"/>
    <w:rsid w:val="00380789"/>
    <w:rsid w:val="003B10E2"/>
    <w:rsid w:val="00527D20"/>
    <w:rsid w:val="00782CD6"/>
    <w:rsid w:val="0094013B"/>
    <w:rsid w:val="00E5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Клименко</dc:creator>
  <cp:keywords/>
  <dc:description/>
  <cp:lastModifiedBy>Ірина Клименко</cp:lastModifiedBy>
  <cp:revision>4</cp:revision>
  <dcterms:created xsi:type="dcterms:W3CDTF">2024-05-31T09:38:00Z</dcterms:created>
  <dcterms:modified xsi:type="dcterms:W3CDTF">2025-03-19T10:07:00Z</dcterms:modified>
</cp:coreProperties>
</file>