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24E" w:rsidRPr="00AF13F1" w:rsidRDefault="00B9424E" w:rsidP="00B9424E">
      <w:pPr>
        <w:tabs>
          <w:tab w:val="left" w:pos="7320"/>
        </w:tabs>
        <w:spacing w:after="0" w:line="240" w:lineRule="auto"/>
        <w:contextualSpacing/>
        <w:rPr>
          <w:rFonts w:ascii="Times New Roman" w:hAnsi="Times New Roman"/>
          <w:sz w:val="24"/>
          <w:szCs w:val="24"/>
        </w:rPr>
      </w:pPr>
      <w:r w:rsidRPr="00AF13F1">
        <w:rPr>
          <w:noProof/>
          <w:sz w:val="24"/>
          <w:szCs w:val="24"/>
          <w:lang w:val="ru-RU" w:eastAsia="ru-RU"/>
        </w:rPr>
        <w:drawing>
          <wp:anchor distT="0" distB="0" distL="114300" distR="114300" simplePos="0" relativeHeight="251659264" behindDoc="0" locked="0" layoutInCell="1" allowOverlap="1">
            <wp:simplePos x="0" y="0"/>
            <wp:positionH relativeFrom="column">
              <wp:posOffset>-3810</wp:posOffset>
            </wp:positionH>
            <wp:positionV relativeFrom="paragraph">
              <wp:posOffset>-21590</wp:posOffset>
            </wp:positionV>
            <wp:extent cx="711200" cy="869950"/>
            <wp:effectExtent l="19050" t="0" r="0" b="0"/>
            <wp:wrapThrough wrapText="bothSides">
              <wp:wrapPolygon edited="0">
                <wp:start x="-579" y="0"/>
                <wp:lineTo x="-579" y="21285"/>
                <wp:lineTo x="21407" y="21285"/>
                <wp:lineTo x="21407" y="0"/>
                <wp:lineTo x="-579" y="0"/>
              </wp:wrapPolygon>
            </wp:wrapThrough>
            <wp:docPr id="2" name="Рисунок 2" descr="зображення_viber_2023-02-23_16-55-11-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ображення_viber_2023-02-23_16-55-11-686"/>
                    <pic:cNvPicPr>
                      <a:picLocks noChangeAspect="1" noChangeArrowheads="1"/>
                    </pic:cNvPicPr>
                  </pic:nvPicPr>
                  <pic:blipFill>
                    <a:blip r:embed="rId6" cstate="print"/>
                    <a:srcRect/>
                    <a:stretch>
                      <a:fillRect/>
                    </a:stretch>
                  </pic:blipFill>
                  <pic:spPr bwMode="auto">
                    <a:xfrm>
                      <a:off x="0" y="0"/>
                      <a:ext cx="711200" cy="869950"/>
                    </a:xfrm>
                    <a:prstGeom prst="rect">
                      <a:avLst/>
                    </a:prstGeom>
                    <a:noFill/>
                  </pic:spPr>
                </pic:pic>
              </a:graphicData>
            </a:graphic>
          </wp:anchor>
        </w:drawing>
      </w:r>
      <w:r w:rsidRPr="00AF13F1">
        <w:rPr>
          <w:rFonts w:ascii="Times New Roman" w:hAnsi="Times New Roman"/>
          <w:b/>
          <w:sz w:val="24"/>
          <w:szCs w:val="24"/>
        </w:rPr>
        <w:tab/>
      </w:r>
    </w:p>
    <w:p w:rsidR="00B9424E" w:rsidRPr="00AF13F1" w:rsidRDefault="00B9424E" w:rsidP="00B9424E">
      <w:pPr>
        <w:tabs>
          <w:tab w:val="left" w:pos="7320"/>
        </w:tabs>
        <w:spacing w:after="0" w:line="240" w:lineRule="auto"/>
        <w:contextualSpacing/>
        <w:jc w:val="right"/>
        <w:rPr>
          <w:rFonts w:ascii="Times New Roman" w:hAnsi="Times New Roman"/>
          <w:sz w:val="24"/>
          <w:szCs w:val="24"/>
        </w:rPr>
      </w:pPr>
      <w:r w:rsidRPr="00AF13F1">
        <w:rPr>
          <w:rFonts w:ascii="Times New Roman" w:hAnsi="Times New Roman"/>
          <w:sz w:val="24"/>
          <w:szCs w:val="24"/>
        </w:rPr>
        <w:t>Затверджено</w:t>
      </w:r>
    </w:p>
    <w:p w:rsidR="00B9424E" w:rsidRPr="00AF13F1" w:rsidRDefault="00B9424E" w:rsidP="00B9424E">
      <w:pPr>
        <w:tabs>
          <w:tab w:val="left" w:pos="7320"/>
        </w:tabs>
        <w:spacing w:after="0" w:line="240" w:lineRule="auto"/>
        <w:contextualSpacing/>
        <w:jc w:val="right"/>
        <w:rPr>
          <w:rFonts w:ascii="Times New Roman" w:hAnsi="Times New Roman"/>
          <w:sz w:val="24"/>
          <w:szCs w:val="24"/>
        </w:rPr>
      </w:pPr>
      <w:r w:rsidRPr="00AF13F1">
        <w:rPr>
          <w:rFonts w:ascii="Times New Roman" w:hAnsi="Times New Roman"/>
          <w:sz w:val="24"/>
          <w:szCs w:val="24"/>
        </w:rPr>
        <w:t xml:space="preserve">Наказом Голова Правління </w:t>
      </w:r>
    </w:p>
    <w:p w:rsidR="00B9424E" w:rsidRPr="00AF13F1" w:rsidRDefault="00B9424E" w:rsidP="00B9424E">
      <w:pPr>
        <w:tabs>
          <w:tab w:val="left" w:pos="7320"/>
        </w:tabs>
        <w:spacing w:after="0" w:line="240" w:lineRule="auto"/>
        <w:contextualSpacing/>
        <w:jc w:val="right"/>
        <w:rPr>
          <w:rFonts w:ascii="Times New Roman" w:hAnsi="Times New Roman"/>
          <w:sz w:val="24"/>
          <w:szCs w:val="24"/>
          <w:lang w:val="ru-RU"/>
        </w:rPr>
      </w:pPr>
      <w:proofErr w:type="spellStart"/>
      <w:r w:rsidRPr="00AF13F1">
        <w:rPr>
          <w:rFonts w:ascii="Times New Roman" w:hAnsi="Times New Roman"/>
          <w:sz w:val="24"/>
          <w:szCs w:val="24"/>
        </w:rPr>
        <w:t>ПрАТ</w:t>
      </w:r>
      <w:proofErr w:type="spellEnd"/>
      <w:r w:rsidRPr="00AF13F1">
        <w:rPr>
          <w:rFonts w:ascii="Times New Roman" w:hAnsi="Times New Roman"/>
          <w:sz w:val="24"/>
          <w:szCs w:val="24"/>
        </w:rPr>
        <w:t xml:space="preserve"> </w:t>
      </w:r>
      <w:proofErr w:type="spellStart"/>
      <w:r w:rsidRPr="00AF13F1">
        <w:rPr>
          <w:rFonts w:ascii="Times New Roman" w:hAnsi="Times New Roman"/>
          <w:sz w:val="24"/>
          <w:szCs w:val="24"/>
        </w:rPr>
        <w:t>АСК</w:t>
      </w:r>
      <w:proofErr w:type="spellEnd"/>
      <w:r w:rsidRPr="00AF13F1">
        <w:rPr>
          <w:rFonts w:ascii="Times New Roman" w:hAnsi="Times New Roman"/>
          <w:sz w:val="24"/>
          <w:szCs w:val="24"/>
        </w:rPr>
        <w:t xml:space="preserve"> </w:t>
      </w:r>
      <w:r w:rsidRPr="00AF13F1">
        <w:rPr>
          <w:rFonts w:ascii="Times New Roman" w:hAnsi="Times New Roman"/>
          <w:sz w:val="24"/>
          <w:szCs w:val="24"/>
          <w:lang w:val="ru-RU"/>
        </w:rPr>
        <w:t>“</w:t>
      </w:r>
      <w:r w:rsidRPr="00AF13F1">
        <w:rPr>
          <w:rFonts w:ascii="Times New Roman" w:hAnsi="Times New Roman"/>
          <w:sz w:val="24"/>
          <w:szCs w:val="24"/>
        </w:rPr>
        <w:t>СКАРБНИЦЯ</w:t>
      </w:r>
      <w:r w:rsidRPr="00AF13F1">
        <w:rPr>
          <w:rFonts w:ascii="Times New Roman" w:hAnsi="Times New Roman"/>
          <w:sz w:val="24"/>
          <w:szCs w:val="24"/>
          <w:lang w:val="ru-RU"/>
        </w:rPr>
        <w:t>”</w:t>
      </w:r>
    </w:p>
    <w:p w:rsidR="00B9424E" w:rsidRPr="00AF13F1" w:rsidRDefault="00B9424E" w:rsidP="00B9424E">
      <w:pPr>
        <w:tabs>
          <w:tab w:val="left" w:pos="7320"/>
        </w:tabs>
        <w:spacing w:after="0" w:line="240" w:lineRule="auto"/>
        <w:contextualSpacing/>
        <w:jc w:val="right"/>
        <w:rPr>
          <w:rFonts w:ascii="Times New Roman" w:hAnsi="Times New Roman"/>
          <w:sz w:val="24"/>
          <w:szCs w:val="24"/>
        </w:rPr>
      </w:pPr>
      <w:r w:rsidRPr="00AF13F1">
        <w:rPr>
          <w:rFonts w:ascii="Times New Roman" w:hAnsi="Times New Roman"/>
          <w:sz w:val="24"/>
          <w:szCs w:val="24"/>
        </w:rPr>
        <w:t xml:space="preserve">від  26.06.2024 року № </w:t>
      </w:r>
      <w:r w:rsidRPr="00AF13F1">
        <w:rPr>
          <w:rFonts w:ascii="Times New Roman" w:hAnsi="Times New Roman"/>
          <w:sz w:val="24"/>
          <w:szCs w:val="24"/>
          <w:lang w:val="ru-RU"/>
        </w:rPr>
        <w:t>06</w:t>
      </w:r>
    </w:p>
    <w:p w:rsidR="00056817" w:rsidRPr="00AF13F1" w:rsidRDefault="00056817" w:rsidP="00056817">
      <w:pPr>
        <w:spacing w:after="0" w:line="256" w:lineRule="auto"/>
        <w:rPr>
          <w:rFonts w:ascii="Times New Roman" w:eastAsia="Times New Roman" w:hAnsi="Times New Roman" w:cs="Times New Roman"/>
          <w:noProof/>
          <w:color w:val="000000"/>
          <w:sz w:val="24"/>
          <w:szCs w:val="24"/>
          <w:lang w:val="az-Cyrl-AZ" w:eastAsia="uk-UA"/>
        </w:rPr>
      </w:pPr>
    </w:p>
    <w:p w:rsidR="00056817" w:rsidRPr="00AF13F1" w:rsidRDefault="00056817" w:rsidP="00056817">
      <w:pPr>
        <w:spacing w:after="0" w:line="240" w:lineRule="auto"/>
        <w:ind w:right="4" w:hanging="10"/>
        <w:jc w:val="center"/>
        <w:rPr>
          <w:rFonts w:ascii="Times New Roman" w:eastAsia="Times New Roman" w:hAnsi="Times New Roman" w:cs="Times New Roman"/>
          <w:b/>
          <w:noProof/>
          <w:color w:val="000000"/>
          <w:sz w:val="24"/>
          <w:szCs w:val="24"/>
          <w:lang w:val="az-Cyrl-AZ" w:eastAsia="uk-UA"/>
        </w:rPr>
      </w:pPr>
      <w:r w:rsidRPr="00AF13F1">
        <w:rPr>
          <w:rFonts w:ascii="Times New Roman" w:eastAsia="Times New Roman" w:hAnsi="Times New Roman" w:cs="Times New Roman"/>
          <w:b/>
          <w:noProof/>
          <w:color w:val="000000"/>
          <w:sz w:val="24"/>
          <w:szCs w:val="24"/>
          <w:lang w:val="az-Cyrl-AZ" w:eastAsia="uk-UA"/>
        </w:rPr>
        <w:t xml:space="preserve">Інформаційний документ </w:t>
      </w:r>
      <w:r w:rsidRPr="00AF13F1">
        <w:rPr>
          <w:rFonts w:ascii="Times New Roman" w:eastAsia="Times New Roman" w:hAnsi="Times New Roman" w:cs="Times New Roman"/>
          <w:b/>
          <w:noProof/>
          <w:color w:val="000000"/>
          <w:sz w:val="24"/>
          <w:szCs w:val="24"/>
          <w:lang w:val="az-Cyrl-AZ" w:eastAsia="uk-UA"/>
        </w:rPr>
        <w:br/>
        <w:t>про станд</w:t>
      </w:r>
      <w:r w:rsidR="00922AE2" w:rsidRPr="00AF13F1">
        <w:rPr>
          <w:rFonts w:ascii="Times New Roman" w:eastAsia="Times New Roman" w:hAnsi="Times New Roman" w:cs="Times New Roman"/>
          <w:b/>
          <w:noProof/>
          <w:color w:val="000000"/>
          <w:sz w:val="24"/>
          <w:szCs w:val="24"/>
          <w:lang w:val="az-Cyrl-AZ" w:eastAsia="uk-UA"/>
        </w:rPr>
        <w:t xml:space="preserve">артний страховий продукт </w:t>
      </w:r>
    </w:p>
    <w:p w:rsidR="00056817" w:rsidRPr="00AF13F1" w:rsidRDefault="00056817" w:rsidP="00056817">
      <w:pPr>
        <w:spacing w:after="0" w:line="240" w:lineRule="auto"/>
        <w:ind w:left="-284" w:right="19" w:hanging="10"/>
        <w:jc w:val="center"/>
        <w:rPr>
          <w:rFonts w:ascii="Times New Roman" w:eastAsia="Times New Roman" w:hAnsi="Times New Roman" w:cs="Times New Roman"/>
          <w:b/>
          <w:noProof/>
          <w:color w:val="000000"/>
          <w:sz w:val="24"/>
          <w:szCs w:val="24"/>
          <w:lang w:val="az-Cyrl-AZ" w:eastAsia="uk-UA"/>
        </w:rPr>
      </w:pPr>
      <w:r w:rsidRPr="00AF13F1">
        <w:rPr>
          <w:rFonts w:ascii="Times New Roman" w:eastAsia="Times New Roman" w:hAnsi="Times New Roman" w:cs="Times New Roman"/>
          <w:b/>
          <w:noProof/>
          <w:color w:val="000000"/>
          <w:sz w:val="24"/>
          <w:szCs w:val="24"/>
          <w:lang w:val="az-Cyrl-AZ" w:eastAsia="uk-UA"/>
        </w:rPr>
        <w:t>“</w:t>
      </w:r>
      <w:r w:rsidR="004D1A6C" w:rsidRPr="00AF13F1">
        <w:rPr>
          <w:rFonts w:ascii="Times New Roman" w:eastAsia="Times New Roman" w:hAnsi="Times New Roman" w:cs="Times New Roman"/>
          <w:b/>
          <w:noProof/>
          <w:color w:val="000000"/>
          <w:sz w:val="24"/>
          <w:szCs w:val="24"/>
          <w:lang w:val="az-Cyrl-AZ" w:eastAsia="uk-UA"/>
        </w:rPr>
        <w:t xml:space="preserve">Страхування </w:t>
      </w:r>
      <w:r w:rsidR="009E5D63" w:rsidRPr="00AF13F1">
        <w:rPr>
          <w:rFonts w:ascii="Times New Roman" w:eastAsia="Times New Roman" w:hAnsi="Times New Roman" w:cs="Times New Roman"/>
          <w:b/>
          <w:noProof/>
          <w:color w:val="000000"/>
          <w:sz w:val="24"/>
          <w:szCs w:val="24"/>
          <w:lang w:val="az-Cyrl-AZ" w:eastAsia="uk-UA"/>
        </w:rPr>
        <w:t>відповідальності перед третіми особами</w:t>
      </w:r>
      <w:r w:rsidRPr="00AF13F1">
        <w:rPr>
          <w:rFonts w:ascii="Times New Roman" w:eastAsia="Times New Roman" w:hAnsi="Times New Roman" w:cs="Times New Roman"/>
          <w:b/>
          <w:noProof/>
          <w:color w:val="000000"/>
          <w:sz w:val="24"/>
          <w:szCs w:val="24"/>
          <w:lang w:val="az-Cyrl-AZ" w:eastAsia="uk-UA"/>
        </w:rPr>
        <w:t>”</w:t>
      </w:r>
      <w:r w:rsidRPr="00AF13F1">
        <w:rPr>
          <w:rFonts w:ascii="Times New Roman" w:eastAsia="Times New Roman" w:hAnsi="Times New Roman" w:cs="Times New Roman"/>
          <w:noProof/>
          <w:color w:val="000000"/>
          <w:sz w:val="24"/>
          <w:szCs w:val="24"/>
          <w:lang w:val="az-Cyrl-AZ" w:eastAsia="uk-UA"/>
        </w:rPr>
        <w:t xml:space="preserve"> </w:t>
      </w:r>
    </w:p>
    <w:p w:rsidR="00056817" w:rsidRPr="00AF13F1" w:rsidRDefault="00056817" w:rsidP="00056817">
      <w:pPr>
        <w:spacing w:after="294" w:line="240" w:lineRule="auto"/>
        <w:ind w:left="-284" w:firstLine="556"/>
        <w:jc w:val="both"/>
        <w:rPr>
          <w:rFonts w:ascii="Times New Roman" w:eastAsia="Times New Roman" w:hAnsi="Times New Roman" w:cs="Times New Roman"/>
          <w:noProof/>
          <w:color w:val="000000"/>
          <w:sz w:val="24"/>
          <w:szCs w:val="24"/>
          <w:lang w:val="az-Cyrl-AZ" w:eastAsia="uk-UA"/>
        </w:rPr>
      </w:pPr>
      <w:r w:rsidRPr="00AF13F1">
        <w:rPr>
          <w:rFonts w:ascii="Times New Roman" w:eastAsia="Times New Roman" w:hAnsi="Times New Roman" w:cs="Times New Roman"/>
          <w:noProof/>
          <w:color w:val="000000"/>
          <w:sz w:val="24"/>
          <w:szCs w:val="24"/>
          <w:lang w:val="az-Cyrl-AZ" w:eastAsia="uk-UA"/>
        </w:rPr>
        <w:t xml:space="preserve">Цей документ містить загальну інформацію про страховий продукт та не є пропозицією щодо укладення </w:t>
      </w:r>
      <w:r w:rsidR="00EF1DDA" w:rsidRPr="00AF13F1">
        <w:rPr>
          <w:rFonts w:ascii="Times New Roman" w:eastAsia="Times New Roman" w:hAnsi="Times New Roman" w:cs="Times New Roman"/>
          <w:noProof/>
          <w:color w:val="000000"/>
          <w:sz w:val="24"/>
          <w:szCs w:val="24"/>
          <w:lang w:val="az-Cyrl-AZ" w:eastAsia="uk-UA"/>
        </w:rPr>
        <w:t>Д</w:t>
      </w:r>
      <w:r w:rsidRPr="00AF13F1">
        <w:rPr>
          <w:rFonts w:ascii="Times New Roman" w:eastAsia="Times New Roman" w:hAnsi="Times New Roman" w:cs="Times New Roman"/>
          <w:noProof/>
          <w:color w:val="000000"/>
          <w:sz w:val="24"/>
          <w:szCs w:val="24"/>
          <w:lang w:val="az-Cyrl-AZ" w:eastAsia="uk-UA"/>
        </w:rPr>
        <w:t>оговору страхування. Зазначена інформація потрібна для розуміння сутності, ризиків, потенційних вигод та збитків цього продукту і допомагає порівняти його з іншими продуктами.</w:t>
      </w:r>
    </w:p>
    <w:tbl>
      <w:tblPr>
        <w:tblStyle w:val="TableGrid"/>
        <w:tblW w:w="9640" w:type="dxa"/>
        <w:tblInd w:w="-282" w:type="dxa"/>
        <w:tblCellMar>
          <w:top w:w="9" w:type="dxa"/>
          <w:left w:w="144" w:type="dxa"/>
          <w:right w:w="100" w:type="dxa"/>
        </w:tblCellMar>
        <w:tblLook w:val="04A0"/>
      </w:tblPr>
      <w:tblGrid>
        <w:gridCol w:w="710"/>
        <w:gridCol w:w="1559"/>
        <w:gridCol w:w="480"/>
        <w:gridCol w:w="87"/>
        <w:gridCol w:w="72"/>
        <w:gridCol w:w="6732"/>
      </w:tblGrid>
      <w:tr w:rsidR="00056817" w:rsidRPr="00AF13F1" w:rsidTr="001F4149">
        <w:trPr>
          <w:trHeight w:val="666"/>
        </w:trPr>
        <w:tc>
          <w:tcPr>
            <w:tcW w:w="710" w:type="dxa"/>
            <w:tcBorders>
              <w:top w:val="single" w:sz="4" w:space="0" w:color="000000"/>
              <w:left w:val="single" w:sz="4" w:space="0" w:color="000000"/>
              <w:bottom w:val="single" w:sz="4" w:space="0" w:color="000000"/>
              <w:right w:val="single" w:sz="4" w:space="0" w:color="000000"/>
            </w:tcBorders>
            <w:hideMark/>
          </w:tcPr>
          <w:p w:rsidR="00056817" w:rsidRPr="00AF13F1" w:rsidRDefault="00056817" w:rsidP="00056817">
            <w:pPr>
              <w:spacing w:after="28"/>
              <w:ind w:left="146"/>
              <w:jc w:val="center"/>
              <w:rPr>
                <w:rFonts w:ascii="Times New Roman" w:hAnsi="Times New Roman"/>
                <w:b/>
                <w:noProof/>
                <w:color w:val="000000"/>
                <w:sz w:val="24"/>
                <w:szCs w:val="24"/>
                <w:lang w:val="az-Cyrl-AZ"/>
              </w:rPr>
            </w:pPr>
            <w:r w:rsidRPr="00AF13F1">
              <w:rPr>
                <w:rFonts w:ascii="Times New Roman" w:hAnsi="Times New Roman"/>
                <w:b/>
                <w:noProof/>
                <w:color w:val="000000"/>
                <w:sz w:val="24"/>
                <w:szCs w:val="24"/>
                <w:lang w:val="az-Cyrl-AZ"/>
              </w:rPr>
              <w:t>№</w:t>
            </w:r>
          </w:p>
          <w:p w:rsidR="00056817" w:rsidRPr="00AF13F1" w:rsidRDefault="00056817" w:rsidP="00056817">
            <w:pPr>
              <w:ind w:right="43"/>
              <w:jc w:val="center"/>
              <w:rPr>
                <w:rFonts w:ascii="Times New Roman" w:hAnsi="Times New Roman"/>
                <w:b/>
                <w:noProof/>
                <w:color w:val="000000"/>
                <w:sz w:val="24"/>
                <w:szCs w:val="24"/>
                <w:lang w:val="az-Cyrl-AZ"/>
              </w:rPr>
            </w:pPr>
            <w:r w:rsidRPr="00AF13F1">
              <w:rPr>
                <w:rFonts w:ascii="Times New Roman" w:hAnsi="Times New Roman"/>
                <w:b/>
                <w:noProof/>
                <w:color w:val="000000"/>
                <w:sz w:val="24"/>
                <w:szCs w:val="24"/>
                <w:lang w:val="az-Cyrl-AZ"/>
              </w:rPr>
              <w:t>з/п</w:t>
            </w:r>
          </w:p>
        </w:tc>
        <w:tc>
          <w:tcPr>
            <w:tcW w:w="2198" w:type="dxa"/>
            <w:gridSpan w:val="4"/>
            <w:tcBorders>
              <w:top w:val="single" w:sz="4" w:space="0" w:color="000000"/>
              <w:left w:val="single" w:sz="4" w:space="0" w:color="000000"/>
              <w:bottom w:val="single" w:sz="4" w:space="0" w:color="000000"/>
              <w:right w:val="single" w:sz="4" w:space="0" w:color="000000"/>
            </w:tcBorders>
            <w:vAlign w:val="center"/>
            <w:hideMark/>
          </w:tcPr>
          <w:p w:rsidR="00056817" w:rsidRPr="00AF13F1" w:rsidRDefault="00056817" w:rsidP="00056817">
            <w:pPr>
              <w:ind w:right="142"/>
              <w:jc w:val="center"/>
              <w:rPr>
                <w:rFonts w:ascii="Times New Roman" w:hAnsi="Times New Roman"/>
                <w:b/>
                <w:noProof/>
                <w:color w:val="000000"/>
                <w:sz w:val="24"/>
                <w:szCs w:val="24"/>
                <w:lang w:val="az-Cyrl-AZ"/>
              </w:rPr>
            </w:pPr>
            <w:r w:rsidRPr="00AF13F1">
              <w:rPr>
                <w:rFonts w:ascii="Times New Roman" w:hAnsi="Times New Roman"/>
                <w:b/>
                <w:noProof/>
                <w:color w:val="000000"/>
                <w:sz w:val="24"/>
                <w:szCs w:val="24"/>
                <w:lang w:val="az-Cyrl-AZ"/>
              </w:rPr>
              <w:t>Вид інформації</w:t>
            </w:r>
          </w:p>
        </w:tc>
        <w:tc>
          <w:tcPr>
            <w:tcW w:w="6732" w:type="dxa"/>
            <w:tcBorders>
              <w:top w:val="single" w:sz="4" w:space="0" w:color="000000"/>
              <w:left w:val="single" w:sz="4" w:space="0" w:color="000000"/>
              <w:bottom w:val="single" w:sz="4" w:space="0" w:color="000000"/>
              <w:right w:val="single" w:sz="4" w:space="0" w:color="000000"/>
            </w:tcBorders>
            <w:vAlign w:val="center"/>
            <w:hideMark/>
          </w:tcPr>
          <w:p w:rsidR="00056817" w:rsidRPr="00AF13F1" w:rsidRDefault="00056817" w:rsidP="00056817">
            <w:pPr>
              <w:ind w:left="1219" w:hanging="929"/>
              <w:jc w:val="center"/>
              <w:rPr>
                <w:rFonts w:ascii="Times New Roman" w:hAnsi="Times New Roman"/>
                <w:b/>
                <w:noProof/>
                <w:color w:val="000000"/>
                <w:sz w:val="24"/>
                <w:szCs w:val="24"/>
                <w:lang w:val="az-Cyrl-AZ"/>
              </w:rPr>
            </w:pPr>
            <w:r w:rsidRPr="00AF13F1">
              <w:rPr>
                <w:rFonts w:ascii="Times New Roman" w:hAnsi="Times New Roman"/>
                <w:b/>
                <w:noProof/>
                <w:color w:val="000000"/>
                <w:sz w:val="24"/>
                <w:szCs w:val="24"/>
                <w:lang w:val="az-Cyrl-AZ"/>
              </w:rPr>
              <w:t>Зміст</w:t>
            </w:r>
          </w:p>
        </w:tc>
      </w:tr>
      <w:tr w:rsidR="00056817" w:rsidRPr="00AF13F1" w:rsidTr="001F4149">
        <w:trPr>
          <w:trHeight w:val="334"/>
        </w:trPr>
        <w:tc>
          <w:tcPr>
            <w:tcW w:w="710" w:type="dxa"/>
            <w:tcBorders>
              <w:top w:val="single" w:sz="4" w:space="0" w:color="000000"/>
              <w:left w:val="single" w:sz="4" w:space="0" w:color="000000"/>
              <w:bottom w:val="single" w:sz="4" w:space="0" w:color="000000"/>
              <w:right w:val="single" w:sz="4" w:space="0" w:color="000000"/>
            </w:tcBorders>
            <w:hideMark/>
          </w:tcPr>
          <w:p w:rsidR="00056817" w:rsidRPr="00AF13F1" w:rsidRDefault="00056817" w:rsidP="00056817">
            <w:pPr>
              <w:spacing w:line="256" w:lineRule="auto"/>
              <w:ind w:right="45"/>
              <w:jc w:val="center"/>
              <w:rPr>
                <w:rFonts w:ascii="Times New Roman" w:hAnsi="Times New Roman"/>
                <w:noProof/>
                <w:color w:val="000000"/>
                <w:sz w:val="24"/>
                <w:szCs w:val="24"/>
                <w:lang w:val="az-Cyrl-AZ"/>
              </w:rPr>
            </w:pPr>
            <w:r w:rsidRPr="00AF13F1">
              <w:rPr>
                <w:rFonts w:ascii="Times New Roman" w:hAnsi="Times New Roman"/>
                <w:noProof/>
                <w:color w:val="000000"/>
                <w:sz w:val="24"/>
                <w:szCs w:val="24"/>
                <w:lang w:val="az-Cyrl-AZ"/>
              </w:rPr>
              <w:t>1</w:t>
            </w:r>
          </w:p>
        </w:tc>
        <w:tc>
          <w:tcPr>
            <w:tcW w:w="2198" w:type="dxa"/>
            <w:gridSpan w:val="4"/>
            <w:tcBorders>
              <w:top w:val="single" w:sz="4" w:space="0" w:color="000000"/>
              <w:left w:val="single" w:sz="4" w:space="0" w:color="000000"/>
              <w:bottom w:val="single" w:sz="4" w:space="0" w:color="000000"/>
              <w:right w:val="single" w:sz="4" w:space="0" w:color="000000"/>
            </w:tcBorders>
            <w:hideMark/>
          </w:tcPr>
          <w:p w:rsidR="00056817" w:rsidRPr="00AF13F1" w:rsidRDefault="00056817" w:rsidP="00056817">
            <w:pPr>
              <w:spacing w:line="256" w:lineRule="auto"/>
              <w:ind w:right="138"/>
              <w:jc w:val="center"/>
              <w:rPr>
                <w:rFonts w:ascii="Times New Roman" w:hAnsi="Times New Roman"/>
                <w:noProof/>
                <w:color w:val="000000"/>
                <w:sz w:val="24"/>
                <w:szCs w:val="24"/>
                <w:lang w:val="az-Cyrl-AZ"/>
              </w:rPr>
            </w:pPr>
            <w:r w:rsidRPr="00AF13F1">
              <w:rPr>
                <w:rFonts w:ascii="Times New Roman" w:hAnsi="Times New Roman"/>
                <w:noProof/>
                <w:color w:val="000000"/>
                <w:sz w:val="24"/>
                <w:szCs w:val="24"/>
                <w:lang w:val="az-Cyrl-AZ"/>
              </w:rPr>
              <w:t>2</w:t>
            </w:r>
          </w:p>
        </w:tc>
        <w:tc>
          <w:tcPr>
            <w:tcW w:w="6732" w:type="dxa"/>
            <w:tcBorders>
              <w:top w:val="single" w:sz="4" w:space="0" w:color="000000"/>
              <w:left w:val="single" w:sz="4" w:space="0" w:color="000000"/>
              <w:bottom w:val="single" w:sz="4" w:space="0" w:color="000000"/>
              <w:right w:val="single" w:sz="4" w:space="0" w:color="000000"/>
            </w:tcBorders>
            <w:hideMark/>
          </w:tcPr>
          <w:p w:rsidR="00056817" w:rsidRPr="00AF13F1" w:rsidRDefault="00056817" w:rsidP="00056817">
            <w:pPr>
              <w:spacing w:line="256" w:lineRule="auto"/>
              <w:ind w:right="45"/>
              <w:jc w:val="center"/>
              <w:rPr>
                <w:rFonts w:ascii="Times New Roman" w:hAnsi="Times New Roman"/>
                <w:noProof/>
                <w:color w:val="000000"/>
                <w:sz w:val="24"/>
                <w:szCs w:val="24"/>
                <w:lang w:val="az-Cyrl-AZ"/>
              </w:rPr>
            </w:pPr>
            <w:r w:rsidRPr="00AF13F1">
              <w:rPr>
                <w:rFonts w:ascii="Times New Roman" w:hAnsi="Times New Roman"/>
                <w:noProof/>
                <w:color w:val="000000"/>
                <w:sz w:val="24"/>
                <w:szCs w:val="24"/>
                <w:lang w:val="az-Cyrl-AZ"/>
              </w:rPr>
              <w:t>3</w:t>
            </w:r>
          </w:p>
        </w:tc>
      </w:tr>
      <w:tr w:rsidR="00056817" w:rsidRPr="00AF13F1" w:rsidTr="001F4149">
        <w:trPr>
          <w:trHeight w:val="332"/>
        </w:trPr>
        <w:tc>
          <w:tcPr>
            <w:tcW w:w="710" w:type="dxa"/>
            <w:tcBorders>
              <w:top w:val="single" w:sz="4" w:space="0" w:color="000000"/>
              <w:left w:val="single" w:sz="4" w:space="0" w:color="000000"/>
              <w:bottom w:val="single" w:sz="4" w:space="0" w:color="000000"/>
              <w:right w:val="single" w:sz="4" w:space="0" w:color="000000"/>
            </w:tcBorders>
            <w:hideMark/>
          </w:tcPr>
          <w:p w:rsidR="00056817" w:rsidRPr="00AF13F1" w:rsidRDefault="00056817" w:rsidP="00056817">
            <w:pPr>
              <w:spacing w:line="256" w:lineRule="auto"/>
              <w:ind w:right="45"/>
              <w:jc w:val="center"/>
              <w:rPr>
                <w:rFonts w:ascii="Times New Roman" w:hAnsi="Times New Roman"/>
                <w:noProof/>
                <w:color w:val="000000"/>
                <w:sz w:val="24"/>
                <w:szCs w:val="24"/>
                <w:lang w:val="en-US"/>
              </w:rPr>
            </w:pPr>
          </w:p>
        </w:tc>
        <w:tc>
          <w:tcPr>
            <w:tcW w:w="8930" w:type="dxa"/>
            <w:gridSpan w:val="5"/>
            <w:tcBorders>
              <w:top w:val="single" w:sz="4" w:space="0" w:color="000000"/>
              <w:left w:val="single" w:sz="4" w:space="0" w:color="000000"/>
              <w:bottom w:val="single" w:sz="4" w:space="0" w:color="000000"/>
              <w:right w:val="single" w:sz="4" w:space="0" w:color="000000"/>
            </w:tcBorders>
            <w:hideMark/>
          </w:tcPr>
          <w:p w:rsidR="00056817" w:rsidRPr="00AF13F1" w:rsidRDefault="00056817" w:rsidP="00056817">
            <w:pPr>
              <w:spacing w:line="256" w:lineRule="auto"/>
              <w:ind w:right="247"/>
              <w:jc w:val="center"/>
              <w:rPr>
                <w:rFonts w:ascii="Times New Roman" w:hAnsi="Times New Roman"/>
                <w:b/>
                <w:noProof/>
                <w:color w:val="000000"/>
                <w:sz w:val="24"/>
                <w:szCs w:val="24"/>
                <w:lang w:val="az-Cyrl-AZ"/>
              </w:rPr>
            </w:pPr>
            <w:r w:rsidRPr="00AF13F1">
              <w:rPr>
                <w:rFonts w:ascii="Times New Roman" w:hAnsi="Times New Roman"/>
                <w:b/>
                <w:noProof/>
                <w:color w:val="000000"/>
                <w:sz w:val="24"/>
                <w:szCs w:val="24"/>
                <w:lang w:val="az-Cyrl-AZ"/>
              </w:rPr>
              <w:t>1.</w:t>
            </w:r>
            <w:r w:rsidRPr="00AF13F1">
              <w:rPr>
                <w:rFonts w:ascii="Times New Roman" w:eastAsia="Arial" w:hAnsi="Times New Roman"/>
                <w:b/>
                <w:noProof/>
                <w:color w:val="000000"/>
                <w:sz w:val="24"/>
                <w:szCs w:val="24"/>
                <w:lang w:val="az-Cyrl-AZ"/>
              </w:rPr>
              <w:t xml:space="preserve"> </w:t>
            </w:r>
            <w:r w:rsidRPr="00AF13F1">
              <w:rPr>
                <w:rFonts w:ascii="Times New Roman" w:hAnsi="Times New Roman"/>
                <w:b/>
                <w:noProof/>
                <w:color w:val="000000"/>
                <w:sz w:val="24"/>
                <w:szCs w:val="24"/>
                <w:lang w:val="az-Cyrl-AZ"/>
              </w:rPr>
              <w:t xml:space="preserve">Інформація про страховика </w:t>
            </w:r>
          </w:p>
        </w:tc>
      </w:tr>
      <w:tr w:rsidR="00056817" w:rsidRPr="00AF13F1" w:rsidTr="001F4149">
        <w:trPr>
          <w:trHeight w:val="977"/>
        </w:trPr>
        <w:tc>
          <w:tcPr>
            <w:tcW w:w="710" w:type="dxa"/>
            <w:tcBorders>
              <w:top w:val="single" w:sz="4" w:space="0" w:color="000000"/>
              <w:left w:val="single" w:sz="4" w:space="0" w:color="000000"/>
              <w:bottom w:val="single" w:sz="4" w:space="0" w:color="000000"/>
              <w:right w:val="single" w:sz="4" w:space="0" w:color="000000"/>
            </w:tcBorders>
            <w:hideMark/>
          </w:tcPr>
          <w:p w:rsidR="00056817" w:rsidRPr="00AF13F1" w:rsidRDefault="002B3452" w:rsidP="00056817">
            <w:pPr>
              <w:spacing w:line="256" w:lineRule="auto"/>
              <w:ind w:right="45"/>
              <w:jc w:val="center"/>
              <w:rPr>
                <w:rFonts w:ascii="Times New Roman" w:hAnsi="Times New Roman"/>
                <w:noProof/>
                <w:color w:val="000000"/>
                <w:sz w:val="24"/>
                <w:szCs w:val="24"/>
                <w:lang w:val="en-US"/>
              </w:rPr>
            </w:pPr>
            <w:r w:rsidRPr="00AF13F1">
              <w:rPr>
                <w:rFonts w:ascii="Times New Roman" w:hAnsi="Times New Roman"/>
                <w:noProof/>
                <w:color w:val="000000"/>
                <w:sz w:val="24"/>
                <w:szCs w:val="24"/>
                <w:lang w:val="en-US"/>
              </w:rPr>
              <w:t>1</w:t>
            </w:r>
          </w:p>
        </w:tc>
        <w:tc>
          <w:tcPr>
            <w:tcW w:w="2198" w:type="dxa"/>
            <w:gridSpan w:val="4"/>
            <w:tcBorders>
              <w:top w:val="single" w:sz="4" w:space="0" w:color="000000"/>
              <w:left w:val="single" w:sz="4" w:space="0" w:color="000000"/>
              <w:bottom w:val="single" w:sz="4" w:space="0" w:color="000000"/>
              <w:right w:val="single" w:sz="4" w:space="0" w:color="000000"/>
            </w:tcBorders>
            <w:hideMark/>
          </w:tcPr>
          <w:p w:rsidR="00056817" w:rsidRPr="00AF13F1" w:rsidRDefault="00056817" w:rsidP="00056817">
            <w:pPr>
              <w:spacing w:after="2"/>
              <w:rPr>
                <w:rFonts w:ascii="Times New Roman" w:hAnsi="Times New Roman"/>
                <w:noProof/>
                <w:color w:val="000000"/>
                <w:sz w:val="24"/>
                <w:szCs w:val="24"/>
                <w:lang w:val="az-Cyrl-AZ"/>
              </w:rPr>
            </w:pPr>
            <w:r w:rsidRPr="00AF13F1">
              <w:rPr>
                <w:rFonts w:ascii="Times New Roman" w:hAnsi="Times New Roman"/>
                <w:noProof/>
                <w:color w:val="000000"/>
                <w:sz w:val="24"/>
                <w:szCs w:val="24"/>
                <w:lang w:val="az-Cyrl-AZ"/>
              </w:rPr>
              <w:t>Найменування страховика, код за Єдиним державним реєстром підприємств та організацій України</w:t>
            </w:r>
          </w:p>
        </w:tc>
        <w:tc>
          <w:tcPr>
            <w:tcW w:w="6732" w:type="dxa"/>
            <w:tcBorders>
              <w:top w:val="single" w:sz="4" w:space="0" w:color="000000"/>
              <w:left w:val="single" w:sz="4" w:space="0" w:color="000000"/>
              <w:bottom w:val="single" w:sz="4" w:space="0" w:color="000000"/>
              <w:right w:val="single" w:sz="4" w:space="0" w:color="000000"/>
            </w:tcBorders>
            <w:vAlign w:val="center"/>
            <w:hideMark/>
          </w:tcPr>
          <w:p w:rsidR="00056817" w:rsidRPr="00AF13F1" w:rsidRDefault="00056817" w:rsidP="00056817">
            <w:pPr>
              <w:pStyle w:val="a3"/>
              <w:ind w:left="0"/>
              <w:rPr>
                <w:rFonts w:ascii="Times New Roman" w:hAnsi="Times New Roman"/>
                <w:b/>
                <w:sz w:val="24"/>
                <w:szCs w:val="24"/>
              </w:rPr>
            </w:pPr>
            <w:r w:rsidRPr="00AF13F1">
              <w:rPr>
                <w:rFonts w:ascii="Times New Roman" w:hAnsi="Times New Roman"/>
                <w:b/>
                <w:sz w:val="24"/>
                <w:szCs w:val="24"/>
              </w:rPr>
              <w:t xml:space="preserve">ПРИВАТНЕ АКЦІОНЕРНЕ ТОВАРИСТВО АКЦІОНЕРНА СТРАХОВА КОМПАНІ «СКАРБНИЦЯ», </w:t>
            </w:r>
          </w:p>
          <w:p w:rsidR="00056817" w:rsidRPr="00AF13F1" w:rsidRDefault="00056817" w:rsidP="00056817">
            <w:pPr>
              <w:pStyle w:val="a3"/>
              <w:ind w:left="0"/>
              <w:rPr>
                <w:rFonts w:ascii="Times New Roman" w:hAnsi="Times New Roman"/>
                <w:noProof/>
                <w:color w:val="000000"/>
                <w:sz w:val="24"/>
                <w:szCs w:val="24"/>
                <w:lang w:val="az-Cyrl-AZ"/>
              </w:rPr>
            </w:pPr>
            <w:r w:rsidRPr="00AF13F1">
              <w:rPr>
                <w:rFonts w:ascii="Times New Roman" w:hAnsi="Times New Roman"/>
                <w:b/>
                <w:bCs/>
                <w:sz w:val="24"/>
                <w:szCs w:val="24"/>
              </w:rPr>
              <w:t xml:space="preserve">код ЄДРПОУ – </w:t>
            </w:r>
            <w:r w:rsidRPr="00AF13F1">
              <w:rPr>
                <w:rFonts w:ascii="Times New Roman" w:hAnsi="Times New Roman"/>
                <w:b/>
                <w:sz w:val="24"/>
                <w:szCs w:val="24"/>
              </w:rPr>
              <w:t>13809430</w:t>
            </w:r>
          </w:p>
        </w:tc>
      </w:tr>
      <w:tr w:rsidR="00056817" w:rsidRPr="00AF13F1" w:rsidTr="001F4149">
        <w:trPr>
          <w:trHeight w:val="694"/>
        </w:trPr>
        <w:tc>
          <w:tcPr>
            <w:tcW w:w="710" w:type="dxa"/>
            <w:tcBorders>
              <w:top w:val="single" w:sz="4" w:space="0" w:color="000000"/>
              <w:left w:val="single" w:sz="4" w:space="0" w:color="000000"/>
              <w:bottom w:val="single" w:sz="4" w:space="0" w:color="000000"/>
              <w:right w:val="single" w:sz="4" w:space="0" w:color="000000"/>
            </w:tcBorders>
            <w:hideMark/>
          </w:tcPr>
          <w:p w:rsidR="00056817" w:rsidRPr="00AF13F1" w:rsidRDefault="002B3452" w:rsidP="00056817">
            <w:pPr>
              <w:spacing w:line="256" w:lineRule="auto"/>
              <w:ind w:right="45"/>
              <w:jc w:val="center"/>
              <w:rPr>
                <w:rFonts w:ascii="Times New Roman" w:hAnsi="Times New Roman"/>
                <w:noProof/>
                <w:color w:val="000000"/>
                <w:sz w:val="24"/>
                <w:szCs w:val="24"/>
                <w:lang w:val="en-US"/>
              </w:rPr>
            </w:pPr>
            <w:r w:rsidRPr="00AF13F1">
              <w:rPr>
                <w:rFonts w:ascii="Times New Roman" w:hAnsi="Times New Roman"/>
                <w:noProof/>
                <w:color w:val="000000"/>
                <w:sz w:val="24"/>
                <w:szCs w:val="24"/>
                <w:lang w:val="en-US"/>
              </w:rPr>
              <w:t>2</w:t>
            </w:r>
          </w:p>
        </w:tc>
        <w:tc>
          <w:tcPr>
            <w:tcW w:w="2198" w:type="dxa"/>
            <w:gridSpan w:val="4"/>
            <w:tcBorders>
              <w:top w:val="single" w:sz="4" w:space="0" w:color="000000"/>
              <w:left w:val="single" w:sz="4" w:space="0" w:color="000000"/>
              <w:bottom w:val="single" w:sz="4" w:space="0" w:color="000000"/>
              <w:right w:val="single" w:sz="4" w:space="0" w:color="000000"/>
            </w:tcBorders>
            <w:hideMark/>
          </w:tcPr>
          <w:p w:rsidR="00056817" w:rsidRPr="00AF13F1" w:rsidRDefault="00056817" w:rsidP="00056817">
            <w:pPr>
              <w:spacing w:after="53" w:line="235" w:lineRule="auto"/>
              <w:rPr>
                <w:rFonts w:ascii="Times New Roman" w:hAnsi="Times New Roman"/>
                <w:noProof/>
                <w:color w:val="000000"/>
                <w:sz w:val="24"/>
                <w:szCs w:val="24"/>
                <w:lang w:val="az-Cyrl-AZ"/>
              </w:rPr>
            </w:pPr>
            <w:r w:rsidRPr="00AF13F1">
              <w:rPr>
                <w:rFonts w:ascii="Times New Roman" w:hAnsi="Times New Roman"/>
                <w:noProof/>
                <w:color w:val="000000"/>
                <w:sz w:val="24"/>
                <w:szCs w:val="24"/>
                <w:lang w:val="az-Cyrl-AZ"/>
              </w:rPr>
              <w:t>Номер і дата видачі ліцензії на здійснення діяльності із страхування</w:t>
            </w:r>
          </w:p>
        </w:tc>
        <w:tc>
          <w:tcPr>
            <w:tcW w:w="6732" w:type="dxa"/>
            <w:tcBorders>
              <w:top w:val="single" w:sz="4" w:space="0" w:color="000000"/>
              <w:left w:val="single" w:sz="4" w:space="0" w:color="000000"/>
              <w:bottom w:val="single" w:sz="4" w:space="0" w:color="000000"/>
              <w:right w:val="single" w:sz="4" w:space="0" w:color="000000"/>
            </w:tcBorders>
            <w:hideMark/>
          </w:tcPr>
          <w:p w:rsidR="00056817" w:rsidRPr="00AF13F1" w:rsidRDefault="00EF1DDA" w:rsidP="00056817">
            <w:pPr>
              <w:spacing w:line="256" w:lineRule="auto"/>
              <w:ind w:left="24"/>
              <w:rPr>
                <w:rFonts w:ascii="Times New Roman" w:hAnsi="Times New Roman"/>
                <w:noProof/>
                <w:color w:val="000000"/>
                <w:sz w:val="24"/>
                <w:szCs w:val="24"/>
                <w:lang w:val="az-Cyrl-AZ"/>
              </w:rPr>
            </w:pPr>
            <w:r w:rsidRPr="00AF13F1">
              <w:rPr>
                <w:rFonts w:ascii="Times New Roman" w:hAnsi="Times New Roman"/>
                <w:noProof/>
                <w:color w:val="000000"/>
                <w:sz w:val="24"/>
                <w:szCs w:val="24"/>
                <w:lang w:val="az-Cyrl-AZ"/>
              </w:rPr>
              <w:t>Витяг із Державного реєстру фінансових установ від 23.04.2024 року</w:t>
            </w:r>
          </w:p>
        </w:tc>
      </w:tr>
      <w:tr w:rsidR="00056817" w:rsidRPr="00AF13F1" w:rsidTr="001F4149">
        <w:trPr>
          <w:trHeight w:val="334"/>
        </w:trPr>
        <w:tc>
          <w:tcPr>
            <w:tcW w:w="710" w:type="dxa"/>
            <w:tcBorders>
              <w:top w:val="single" w:sz="4" w:space="0" w:color="000000"/>
              <w:left w:val="single" w:sz="4" w:space="0" w:color="000000"/>
              <w:bottom w:val="single" w:sz="4" w:space="0" w:color="000000"/>
              <w:right w:val="single" w:sz="4" w:space="0" w:color="000000"/>
            </w:tcBorders>
            <w:hideMark/>
          </w:tcPr>
          <w:p w:rsidR="00056817" w:rsidRPr="00AF13F1" w:rsidRDefault="002B3452" w:rsidP="00056817">
            <w:pPr>
              <w:spacing w:line="256" w:lineRule="auto"/>
              <w:ind w:right="45"/>
              <w:jc w:val="center"/>
              <w:rPr>
                <w:rFonts w:ascii="Times New Roman" w:hAnsi="Times New Roman"/>
                <w:noProof/>
                <w:color w:val="000000"/>
                <w:sz w:val="24"/>
                <w:szCs w:val="24"/>
                <w:lang w:val="en-US"/>
              </w:rPr>
            </w:pPr>
            <w:r w:rsidRPr="00AF13F1">
              <w:rPr>
                <w:rFonts w:ascii="Times New Roman" w:hAnsi="Times New Roman"/>
                <w:noProof/>
                <w:color w:val="000000"/>
                <w:sz w:val="24"/>
                <w:szCs w:val="24"/>
                <w:lang w:val="en-US"/>
              </w:rPr>
              <w:t>3</w:t>
            </w:r>
          </w:p>
        </w:tc>
        <w:tc>
          <w:tcPr>
            <w:tcW w:w="2198" w:type="dxa"/>
            <w:gridSpan w:val="4"/>
            <w:tcBorders>
              <w:top w:val="single" w:sz="4" w:space="0" w:color="000000"/>
              <w:left w:val="single" w:sz="4" w:space="0" w:color="000000"/>
              <w:bottom w:val="single" w:sz="4" w:space="0" w:color="000000"/>
              <w:right w:val="single" w:sz="4" w:space="0" w:color="000000"/>
            </w:tcBorders>
            <w:hideMark/>
          </w:tcPr>
          <w:p w:rsidR="00056817" w:rsidRPr="00AF13F1" w:rsidRDefault="00056817" w:rsidP="00056817">
            <w:pPr>
              <w:spacing w:line="256" w:lineRule="auto"/>
              <w:rPr>
                <w:rFonts w:ascii="Times New Roman" w:hAnsi="Times New Roman"/>
                <w:noProof/>
                <w:color w:val="000000"/>
                <w:sz w:val="24"/>
                <w:szCs w:val="24"/>
                <w:lang w:val="az-Cyrl-AZ"/>
              </w:rPr>
            </w:pPr>
            <w:r w:rsidRPr="00AF13F1">
              <w:rPr>
                <w:rFonts w:ascii="Times New Roman" w:hAnsi="Times New Roman"/>
                <w:noProof/>
                <w:color w:val="000000"/>
                <w:sz w:val="24"/>
                <w:szCs w:val="24"/>
                <w:lang w:val="az-Cyrl-AZ"/>
              </w:rPr>
              <w:t>Місцезнаходження страховика</w:t>
            </w:r>
          </w:p>
        </w:tc>
        <w:tc>
          <w:tcPr>
            <w:tcW w:w="6732" w:type="dxa"/>
            <w:tcBorders>
              <w:top w:val="single" w:sz="4" w:space="0" w:color="000000"/>
              <w:left w:val="single" w:sz="4" w:space="0" w:color="000000"/>
              <w:bottom w:val="single" w:sz="4" w:space="0" w:color="000000"/>
              <w:right w:val="single" w:sz="4" w:space="0" w:color="000000"/>
            </w:tcBorders>
            <w:vAlign w:val="center"/>
            <w:hideMark/>
          </w:tcPr>
          <w:p w:rsidR="00056817" w:rsidRPr="00AF13F1" w:rsidRDefault="00C86A73" w:rsidP="00C86A73">
            <w:pPr>
              <w:spacing w:line="256" w:lineRule="auto"/>
              <w:ind w:left="24"/>
              <w:rPr>
                <w:rFonts w:ascii="Times New Roman" w:hAnsi="Times New Roman"/>
                <w:b/>
                <w:noProof/>
                <w:color w:val="000000"/>
                <w:sz w:val="24"/>
                <w:szCs w:val="24"/>
                <w:lang w:val="az-Cyrl-AZ"/>
              </w:rPr>
            </w:pPr>
            <w:r w:rsidRPr="00AF13F1">
              <w:rPr>
                <w:rFonts w:ascii="Times New Roman" w:hAnsi="Times New Roman"/>
                <w:b/>
                <w:bCs/>
                <w:sz w:val="24"/>
                <w:szCs w:val="24"/>
              </w:rPr>
              <w:t>79005, м. Львів, вул. Саксаганського, 5</w:t>
            </w:r>
            <w:r w:rsidR="00056817" w:rsidRPr="00AF13F1">
              <w:rPr>
                <w:rFonts w:ascii="Times New Roman" w:hAnsi="Times New Roman"/>
                <w:b/>
                <w:noProof/>
                <w:color w:val="000000"/>
                <w:sz w:val="24"/>
                <w:szCs w:val="24"/>
                <w:lang w:val="az-Cyrl-AZ"/>
              </w:rPr>
              <w:t xml:space="preserve"> </w:t>
            </w:r>
          </w:p>
        </w:tc>
      </w:tr>
      <w:tr w:rsidR="00056817" w:rsidRPr="00AF13F1" w:rsidTr="001F4149">
        <w:trPr>
          <w:trHeight w:val="468"/>
        </w:trPr>
        <w:tc>
          <w:tcPr>
            <w:tcW w:w="710" w:type="dxa"/>
            <w:tcBorders>
              <w:top w:val="single" w:sz="4" w:space="0" w:color="000000"/>
              <w:left w:val="single" w:sz="4" w:space="0" w:color="000000"/>
              <w:bottom w:val="single" w:sz="4" w:space="0" w:color="000000"/>
              <w:right w:val="single" w:sz="4" w:space="0" w:color="000000"/>
            </w:tcBorders>
            <w:hideMark/>
          </w:tcPr>
          <w:p w:rsidR="00056817" w:rsidRPr="00AF13F1" w:rsidRDefault="002B3452" w:rsidP="00056817">
            <w:pPr>
              <w:spacing w:line="256" w:lineRule="auto"/>
              <w:ind w:right="45"/>
              <w:jc w:val="center"/>
              <w:rPr>
                <w:rFonts w:ascii="Times New Roman" w:hAnsi="Times New Roman"/>
                <w:noProof/>
                <w:color w:val="000000"/>
                <w:sz w:val="24"/>
                <w:szCs w:val="24"/>
                <w:lang w:val="en-US"/>
              </w:rPr>
            </w:pPr>
            <w:r w:rsidRPr="00AF13F1">
              <w:rPr>
                <w:rFonts w:ascii="Times New Roman" w:hAnsi="Times New Roman"/>
                <w:noProof/>
                <w:color w:val="000000"/>
                <w:sz w:val="24"/>
                <w:szCs w:val="24"/>
                <w:lang w:val="en-US"/>
              </w:rPr>
              <w:t>4</w:t>
            </w:r>
          </w:p>
        </w:tc>
        <w:tc>
          <w:tcPr>
            <w:tcW w:w="2198" w:type="dxa"/>
            <w:gridSpan w:val="4"/>
            <w:tcBorders>
              <w:top w:val="single" w:sz="4" w:space="0" w:color="000000"/>
              <w:left w:val="single" w:sz="4" w:space="0" w:color="000000"/>
              <w:bottom w:val="single" w:sz="4" w:space="0" w:color="000000"/>
              <w:right w:val="single" w:sz="4" w:space="0" w:color="000000"/>
            </w:tcBorders>
            <w:hideMark/>
          </w:tcPr>
          <w:p w:rsidR="00056817" w:rsidRPr="00AF13F1" w:rsidRDefault="00056817" w:rsidP="00056817">
            <w:pPr>
              <w:tabs>
                <w:tab w:val="center" w:pos="2025"/>
                <w:tab w:val="right" w:pos="4394"/>
              </w:tabs>
              <w:spacing w:after="30" w:line="256" w:lineRule="auto"/>
              <w:rPr>
                <w:rFonts w:ascii="Times New Roman" w:hAnsi="Times New Roman"/>
                <w:noProof/>
                <w:color w:val="000000"/>
                <w:sz w:val="24"/>
                <w:szCs w:val="24"/>
                <w:lang w:val="az-Cyrl-AZ"/>
              </w:rPr>
            </w:pPr>
            <w:r w:rsidRPr="00AF13F1">
              <w:rPr>
                <w:rFonts w:ascii="Times New Roman" w:hAnsi="Times New Roman"/>
                <w:noProof/>
                <w:color w:val="000000"/>
                <w:sz w:val="24"/>
                <w:szCs w:val="24"/>
                <w:lang w:val="az-Cyrl-AZ"/>
              </w:rPr>
              <w:t>Адреса офіційного вебсайту страховика</w:t>
            </w:r>
          </w:p>
        </w:tc>
        <w:tc>
          <w:tcPr>
            <w:tcW w:w="6732" w:type="dxa"/>
            <w:tcBorders>
              <w:top w:val="single" w:sz="4" w:space="0" w:color="000000"/>
              <w:left w:val="single" w:sz="4" w:space="0" w:color="000000"/>
              <w:bottom w:val="single" w:sz="4" w:space="0" w:color="000000"/>
              <w:right w:val="single" w:sz="4" w:space="0" w:color="000000"/>
            </w:tcBorders>
            <w:vAlign w:val="center"/>
            <w:hideMark/>
          </w:tcPr>
          <w:p w:rsidR="00056817" w:rsidRPr="00AF13F1" w:rsidRDefault="00C86A73" w:rsidP="00C86A73">
            <w:pPr>
              <w:spacing w:line="256" w:lineRule="auto"/>
              <w:ind w:left="24"/>
              <w:rPr>
                <w:rFonts w:ascii="Times New Roman" w:hAnsi="Times New Roman"/>
                <w:b/>
                <w:noProof/>
                <w:color w:val="000000"/>
                <w:sz w:val="24"/>
                <w:szCs w:val="24"/>
                <w:u w:val="single"/>
                <w:lang w:val="az-Cyrl-AZ"/>
              </w:rPr>
            </w:pPr>
            <w:r w:rsidRPr="00AF13F1">
              <w:rPr>
                <w:rFonts w:ascii="Times New Roman" w:hAnsi="Times New Roman"/>
                <w:b/>
                <w:noProof/>
                <w:color w:val="000000"/>
                <w:sz w:val="24"/>
                <w:szCs w:val="24"/>
                <w:u w:val="single"/>
                <w:lang w:val="az-Cyrl-AZ"/>
              </w:rPr>
              <w:t>http://skarbnytsia.ua/</w:t>
            </w:r>
            <w:r w:rsidR="00056817" w:rsidRPr="00AF13F1">
              <w:rPr>
                <w:rFonts w:ascii="Times New Roman" w:hAnsi="Times New Roman"/>
                <w:b/>
                <w:noProof/>
                <w:color w:val="000000"/>
                <w:sz w:val="24"/>
                <w:szCs w:val="24"/>
                <w:u w:val="single"/>
                <w:lang w:val="az-Cyrl-AZ"/>
              </w:rPr>
              <w:t xml:space="preserve"> </w:t>
            </w:r>
          </w:p>
        </w:tc>
      </w:tr>
      <w:tr w:rsidR="00056817" w:rsidRPr="00AF13F1" w:rsidTr="001F4149">
        <w:trPr>
          <w:trHeight w:val="331"/>
        </w:trPr>
        <w:tc>
          <w:tcPr>
            <w:tcW w:w="710" w:type="dxa"/>
            <w:tcBorders>
              <w:top w:val="single" w:sz="4" w:space="0" w:color="000000"/>
              <w:left w:val="single" w:sz="4" w:space="0" w:color="000000"/>
              <w:bottom w:val="single" w:sz="4" w:space="0" w:color="000000"/>
              <w:right w:val="single" w:sz="4" w:space="0" w:color="000000"/>
            </w:tcBorders>
            <w:hideMark/>
          </w:tcPr>
          <w:p w:rsidR="00056817" w:rsidRPr="00AF13F1" w:rsidRDefault="00056817" w:rsidP="00056817">
            <w:pPr>
              <w:spacing w:line="256" w:lineRule="auto"/>
              <w:ind w:right="45"/>
              <w:jc w:val="center"/>
              <w:rPr>
                <w:rFonts w:ascii="Times New Roman" w:hAnsi="Times New Roman"/>
                <w:noProof/>
                <w:color w:val="000000"/>
                <w:sz w:val="24"/>
                <w:szCs w:val="24"/>
                <w:lang w:val="en-US"/>
              </w:rPr>
            </w:pPr>
          </w:p>
        </w:tc>
        <w:tc>
          <w:tcPr>
            <w:tcW w:w="8930" w:type="dxa"/>
            <w:gridSpan w:val="5"/>
            <w:tcBorders>
              <w:top w:val="single" w:sz="4" w:space="0" w:color="000000"/>
              <w:left w:val="single" w:sz="4" w:space="0" w:color="000000"/>
              <w:bottom w:val="single" w:sz="4" w:space="0" w:color="000000"/>
              <w:right w:val="single" w:sz="4" w:space="0" w:color="000000"/>
            </w:tcBorders>
            <w:hideMark/>
          </w:tcPr>
          <w:p w:rsidR="00056817" w:rsidRPr="00AF13F1" w:rsidRDefault="00056817" w:rsidP="00056817">
            <w:pPr>
              <w:spacing w:line="256" w:lineRule="auto"/>
              <w:ind w:right="251"/>
              <w:jc w:val="center"/>
              <w:rPr>
                <w:rFonts w:ascii="Times New Roman" w:hAnsi="Times New Roman"/>
                <w:b/>
                <w:noProof/>
                <w:color w:val="000000"/>
                <w:sz w:val="24"/>
                <w:szCs w:val="24"/>
                <w:lang w:val="az-Cyrl-AZ"/>
              </w:rPr>
            </w:pPr>
            <w:r w:rsidRPr="00AF13F1">
              <w:rPr>
                <w:rFonts w:ascii="Times New Roman" w:hAnsi="Times New Roman"/>
                <w:b/>
                <w:noProof/>
                <w:color w:val="000000"/>
                <w:sz w:val="24"/>
                <w:szCs w:val="24"/>
                <w:lang w:val="az-Cyrl-AZ"/>
              </w:rPr>
              <w:t>2.</w:t>
            </w:r>
            <w:r w:rsidRPr="00AF13F1">
              <w:rPr>
                <w:rFonts w:ascii="Times New Roman" w:eastAsia="Arial" w:hAnsi="Times New Roman"/>
                <w:b/>
                <w:noProof/>
                <w:color w:val="000000"/>
                <w:sz w:val="24"/>
                <w:szCs w:val="24"/>
                <w:lang w:val="az-Cyrl-AZ"/>
              </w:rPr>
              <w:t xml:space="preserve"> </w:t>
            </w:r>
            <w:r w:rsidRPr="00AF13F1">
              <w:rPr>
                <w:rFonts w:ascii="Times New Roman" w:hAnsi="Times New Roman"/>
                <w:b/>
                <w:noProof/>
                <w:color w:val="000000"/>
                <w:sz w:val="24"/>
                <w:szCs w:val="24"/>
                <w:lang w:val="az-Cyrl-AZ"/>
              </w:rPr>
              <w:t>Основні умови страхового продукту</w:t>
            </w:r>
          </w:p>
        </w:tc>
      </w:tr>
      <w:tr w:rsidR="00056817" w:rsidRPr="00AF13F1" w:rsidTr="001F4149">
        <w:trPr>
          <w:trHeight w:val="656"/>
        </w:trPr>
        <w:tc>
          <w:tcPr>
            <w:tcW w:w="710" w:type="dxa"/>
            <w:tcBorders>
              <w:top w:val="single" w:sz="4" w:space="0" w:color="000000"/>
              <w:left w:val="single" w:sz="4" w:space="0" w:color="000000"/>
              <w:bottom w:val="single" w:sz="4" w:space="0" w:color="000000"/>
              <w:right w:val="single" w:sz="4" w:space="0" w:color="000000"/>
            </w:tcBorders>
            <w:hideMark/>
          </w:tcPr>
          <w:p w:rsidR="00056817" w:rsidRPr="00AF13F1" w:rsidRDefault="002B3452" w:rsidP="00056817">
            <w:pPr>
              <w:spacing w:line="256" w:lineRule="auto"/>
              <w:ind w:right="45"/>
              <w:jc w:val="center"/>
              <w:rPr>
                <w:rFonts w:ascii="Times New Roman" w:hAnsi="Times New Roman"/>
                <w:noProof/>
                <w:color w:val="000000"/>
                <w:sz w:val="24"/>
                <w:szCs w:val="24"/>
                <w:lang w:val="en-US"/>
              </w:rPr>
            </w:pPr>
            <w:r w:rsidRPr="00AF13F1">
              <w:rPr>
                <w:rFonts w:ascii="Times New Roman" w:hAnsi="Times New Roman"/>
                <w:noProof/>
                <w:color w:val="000000"/>
                <w:sz w:val="24"/>
                <w:szCs w:val="24"/>
                <w:lang w:val="en-US"/>
              </w:rPr>
              <w:t>5</w:t>
            </w:r>
          </w:p>
        </w:tc>
        <w:tc>
          <w:tcPr>
            <w:tcW w:w="1559" w:type="dxa"/>
            <w:tcBorders>
              <w:top w:val="single" w:sz="4" w:space="0" w:color="000000"/>
              <w:left w:val="single" w:sz="4" w:space="0" w:color="000000"/>
              <w:bottom w:val="single" w:sz="4" w:space="0" w:color="000000"/>
              <w:right w:val="single" w:sz="4" w:space="0" w:color="000000"/>
            </w:tcBorders>
            <w:hideMark/>
          </w:tcPr>
          <w:p w:rsidR="00056817" w:rsidRPr="00AF13F1" w:rsidRDefault="00056817" w:rsidP="00D36BE5">
            <w:pPr>
              <w:tabs>
                <w:tab w:val="center" w:pos="1776"/>
                <w:tab w:val="center" w:pos="3101"/>
                <w:tab w:val="right" w:pos="4394"/>
              </w:tabs>
              <w:spacing w:after="32" w:line="256" w:lineRule="auto"/>
              <w:jc w:val="both"/>
              <w:rPr>
                <w:rFonts w:ascii="Times New Roman" w:hAnsi="Times New Roman"/>
                <w:noProof/>
                <w:color w:val="000000"/>
                <w:sz w:val="24"/>
                <w:szCs w:val="24"/>
                <w:lang w:val="az-Cyrl-AZ"/>
              </w:rPr>
            </w:pPr>
            <w:r w:rsidRPr="00AF13F1">
              <w:rPr>
                <w:rFonts w:ascii="Times New Roman" w:hAnsi="Times New Roman"/>
                <w:noProof/>
                <w:color w:val="000000"/>
                <w:sz w:val="24"/>
                <w:szCs w:val="24"/>
                <w:lang w:val="az-Cyrl-AZ"/>
              </w:rPr>
              <w:t>Клас страхування та опис страхового продукту</w:t>
            </w:r>
          </w:p>
        </w:tc>
        <w:tc>
          <w:tcPr>
            <w:tcW w:w="7371" w:type="dxa"/>
            <w:gridSpan w:val="4"/>
            <w:tcBorders>
              <w:top w:val="single" w:sz="4" w:space="0" w:color="000000"/>
              <w:left w:val="single" w:sz="4" w:space="0" w:color="000000"/>
              <w:bottom w:val="single" w:sz="4" w:space="0" w:color="000000"/>
              <w:right w:val="single" w:sz="4" w:space="0" w:color="000000"/>
            </w:tcBorders>
            <w:vAlign w:val="center"/>
            <w:hideMark/>
          </w:tcPr>
          <w:p w:rsidR="009E5D63" w:rsidRPr="00AF13F1" w:rsidRDefault="00EF1DDA" w:rsidP="00D36BE5">
            <w:pPr>
              <w:contextualSpacing/>
              <w:jc w:val="both"/>
              <w:rPr>
                <w:rFonts w:ascii="Times New Roman" w:hAnsi="Times New Roman"/>
                <w:sz w:val="24"/>
                <w:szCs w:val="24"/>
                <w:lang w:val="az-Cyrl-AZ"/>
              </w:rPr>
            </w:pPr>
            <w:r w:rsidRPr="00AF13F1">
              <w:rPr>
                <w:rFonts w:ascii="Times New Roman" w:hAnsi="Times New Roman"/>
                <w:noProof/>
                <w:color w:val="000000"/>
                <w:sz w:val="24"/>
                <w:szCs w:val="24"/>
                <w:lang w:val="az-Cyrl-AZ"/>
              </w:rPr>
              <w:t>Клас – 1</w:t>
            </w:r>
            <w:r w:rsidR="009E5D63" w:rsidRPr="00AF13F1">
              <w:rPr>
                <w:rFonts w:ascii="Times New Roman" w:hAnsi="Times New Roman"/>
                <w:noProof/>
                <w:color w:val="000000"/>
                <w:sz w:val="24"/>
                <w:szCs w:val="24"/>
                <w:lang w:val="az-Cyrl-AZ"/>
              </w:rPr>
              <w:t>3</w:t>
            </w:r>
            <w:r w:rsidRPr="00AF13F1">
              <w:rPr>
                <w:rFonts w:ascii="Times New Roman" w:hAnsi="Times New Roman"/>
                <w:noProof/>
                <w:color w:val="000000"/>
                <w:sz w:val="24"/>
                <w:szCs w:val="24"/>
                <w:lang w:val="az-Cyrl-AZ"/>
              </w:rPr>
              <w:t xml:space="preserve"> </w:t>
            </w:r>
            <w:r w:rsidR="004D1A6C" w:rsidRPr="00AF13F1">
              <w:rPr>
                <w:rStyle w:val="rvts0"/>
                <w:rFonts w:ascii="Times New Roman" w:hAnsi="Times New Roman"/>
                <w:sz w:val="24"/>
                <w:szCs w:val="24"/>
              </w:rPr>
              <w:t xml:space="preserve">- </w:t>
            </w:r>
            <w:r w:rsidR="009E5D63" w:rsidRPr="00AF13F1">
              <w:rPr>
                <w:rFonts w:ascii="Times New Roman" w:hAnsi="Times New Roman"/>
                <w:sz w:val="24"/>
                <w:szCs w:val="24"/>
              </w:rPr>
              <w:t xml:space="preserve"> </w:t>
            </w:r>
            <w:r w:rsidR="009E5D63" w:rsidRPr="00AF13F1">
              <w:rPr>
                <w:rFonts w:ascii="Times New Roman" w:hAnsi="Times New Roman"/>
                <w:sz w:val="24"/>
                <w:szCs w:val="24"/>
                <w:lang w:val="az-Cyrl-AZ"/>
              </w:rPr>
              <w:t>“</w:t>
            </w:r>
            <w:r w:rsidR="009E5D63" w:rsidRPr="00AF13F1">
              <w:rPr>
                <w:rFonts w:ascii="Times New Roman" w:hAnsi="Times New Roman"/>
                <w:sz w:val="24"/>
                <w:szCs w:val="24"/>
              </w:rPr>
              <w:t xml:space="preserve">страхування іншої відповідальності  (крім визначеної у класах 10 – </w:t>
            </w:r>
            <w:r w:rsidR="009E5D63" w:rsidRPr="00AF13F1">
              <w:rPr>
                <w:rFonts w:ascii="Times New Roman" w:hAnsi="Times New Roman"/>
                <w:sz w:val="24"/>
                <w:szCs w:val="24"/>
                <w:lang w:val="az-Cyrl-AZ"/>
              </w:rPr>
              <w:t>“</w:t>
            </w:r>
            <w:r w:rsidR="009E5D63" w:rsidRPr="00AF13F1">
              <w:rPr>
                <w:rFonts w:ascii="Times New Roman" w:hAnsi="Times New Roman"/>
                <w:sz w:val="24"/>
                <w:szCs w:val="24"/>
              </w:rPr>
              <w:t>страхування відповідальності, яка виникає внаслідок використання наземного транспортного засобу (у тому числі відповідальності перевізника)</w:t>
            </w:r>
            <w:r w:rsidR="009E5D63" w:rsidRPr="00AF13F1">
              <w:rPr>
                <w:rFonts w:ascii="Times New Roman" w:hAnsi="Times New Roman"/>
                <w:sz w:val="24"/>
                <w:szCs w:val="24"/>
                <w:lang w:val="az-Cyrl-AZ"/>
              </w:rPr>
              <w:t xml:space="preserve">”, </w:t>
            </w:r>
            <w:r w:rsidR="009E5D63" w:rsidRPr="00AF13F1">
              <w:rPr>
                <w:rFonts w:ascii="Times New Roman" w:hAnsi="Times New Roman"/>
                <w:sz w:val="24"/>
                <w:szCs w:val="24"/>
              </w:rPr>
              <w:t>11 –</w:t>
            </w:r>
            <w:r w:rsidR="009E5D63" w:rsidRPr="00AF13F1">
              <w:rPr>
                <w:rFonts w:ascii="Times New Roman" w:hAnsi="Times New Roman"/>
                <w:sz w:val="24"/>
                <w:szCs w:val="24"/>
                <w:lang w:val="az-Cyrl-AZ"/>
              </w:rPr>
              <w:t>“</w:t>
            </w:r>
            <w:r w:rsidR="009E5D63" w:rsidRPr="00AF13F1">
              <w:rPr>
                <w:rFonts w:ascii="Times New Roman" w:hAnsi="Times New Roman"/>
                <w:sz w:val="24"/>
                <w:szCs w:val="24"/>
              </w:rPr>
              <w:t>страхування відповідальності, яка виникає внаслідок використання повітряного судна (у тому числі відповідальності перевізника)</w:t>
            </w:r>
            <w:r w:rsidR="009E5D63" w:rsidRPr="00AF13F1">
              <w:rPr>
                <w:rFonts w:ascii="Times New Roman" w:hAnsi="Times New Roman"/>
                <w:sz w:val="24"/>
                <w:szCs w:val="24"/>
                <w:lang w:val="az-Cyrl-AZ"/>
              </w:rPr>
              <w:t xml:space="preserve">”, </w:t>
            </w:r>
            <w:r w:rsidR="009E5D63" w:rsidRPr="00AF13F1">
              <w:rPr>
                <w:rFonts w:ascii="Times New Roman" w:hAnsi="Times New Roman"/>
                <w:sz w:val="24"/>
                <w:szCs w:val="24"/>
              </w:rPr>
              <w:t xml:space="preserve">12 – </w:t>
            </w:r>
            <w:r w:rsidR="009E5D63" w:rsidRPr="00AF13F1">
              <w:rPr>
                <w:rFonts w:ascii="Times New Roman" w:hAnsi="Times New Roman"/>
                <w:sz w:val="24"/>
                <w:szCs w:val="24"/>
                <w:lang w:val="az-Cyrl-AZ"/>
              </w:rPr>
              <w:t>“</w:t>
            </w:r>
            <w:r w:rsidR="009E5D63" w:rsidRPr="00AF13F1">
              <w:rPr>
                <w:rFonts w:ascii="Times New Roman" w:hAnsi="Times New Roman"/>
                <w:sz w:val="24"/>
                <w:szCs w:val="24"/>
              </w:rPr>
              <w:t>страхування відповідальності, яка виникає внаслідок використання водного судна (у тому числі відповідальності перевізника)</w:t>
            </w:r>
            <w:r w:rsidR="009E5D63" w:rsidRPr="00AF13F1">
              <w:rPr>
                <w:rFonts w:ascii="Times New Roman" w:hAnsi="Times New Roman"/>
                <w:sz w:val="24"/>
                <w:szCs w:val="24"/>
                <w:lang w:val="az-Cyrl-AZ"/>
              </w:rPr>
              <w:t>”</w:t>
            </w:r>
          </w:p>
          <w:p w:rsidR="00056817" w:rsidRPr="00AF13F1" w:rsidRDefault="0083499C" w:rsidP="00D36BE5">
            <w:pPr>
              <w:pStyle w:val="a3"/>
              <w:ind w:left="0"/>
              <w:jc w:val="both"/>
              <w:rPr>
                <w:rFonts w:ascii="Times New Roman" w:hAnsi="Times New Roman"/>
                <w:noProof/>
                <w:color w:val="000000"/>
                <w:sz w:val="24"/>
                <w:szCs w:val="24"/>
              </w:rPr>
            </w:pPr>
            <w:r w:rsidRPr="00AF13F1">
              <w:rPr>
                <w:rFonts w:ascii="Times New Roman" w:hAnsi="Times New Roman"/>
                <w:b/>
                <w:noProof/>
                <w:color w:val="000000"/>
                <w:sz w:val="24"/>
                <w:szCs w:val="24"/>
                <w:lang w:val="az-Cyrl-AZ"/>
              </w:rPr>
              <w:t>Об’єктом</w:t>
            </w:r>
            <w:r w:rsidR="00C86A73" w:rsidRPr="00AF13F1">
              <w:rPr>
                <w:rFonts w:ascii="Times New Roman" w:hAnsi="Times New Roman"/>
                <w:b/>
                <w:noProof/>
                <w:color w:val="000000"/>
                <w:sz w:val="24"/>
                <w:szCs w:val="24"/>
                <w:lang w:val="az-Cyrl-AZ"/>
              </w:rPr>
              <w:t xml:space="preserve"> страхування </w:t>
            </w:r>
            <w:r w:rsidR="009E5D63" w:rsidRPr="00AF13F1">
              <w:rPr>
                <w:rFonts w:ascii="Times New Roman" w:hAnsi="Times New Roman"/>
                <w:color w:val="000000"/>
                <w:sz w:val="24"/>
                <w:szCs w:val="24"/>
              </w:rPr>
              <w:t>є майнові інтереси, що не суперечать законодавству, пов'язані з відповідальністю Страхувальника за шкоду, завдану ним третім особам або її майну</w:t>
            </w:r>
            <w:r w:rsidR="004D1A6C" w:rsidRPr="00AF13F1">
              <w:rPr>
                <w:rFonts w:ascii="Times New Roman" w:hAnsi="Times New Roman"/>
                <w:color w:val="000000"/>
                <w:sz w:val="24"/>
                <w:szCs w:val="24"/>
              </w:rPr>
              <w:t>.</w:t>
            </w:r>
          </w:p>
        </w:tc>
      </w:tr>
      <w:tr w:rsidR="00056817" w:rsidRPr="00AF13F1" w:rsidTr="001F4149">
        <w:trPr>
          <w:trHeight w:val="653"/>
        </w:trPr>
        <w:tc>
          <w:tcPr>
            <w:tcW w:w="710" w:type="dxa"/>
            <w:tcBorders>
              <w:top w:val="single" w:sz="4" w:space="0" w:color="000000"/>
              <w:left w:val="single" w:sz="4" w:space="0" w:color="000000"/>
              <w:bottom w:val="single" w:sz="4" w:space="0" w:color="000000"/>
              <w:right w:val="single" w:sz="4" w:space="0" w:color="000000"/>
            </w:tcBorders>
            <w:hideMark/>
          </w:tcPr>
          <w:p w:rsidR="00056817" w:rsidRPr="00AF13F1" w:rsidRDefault="002B3452" w:rsidP="00056817">
            <w:pPr>
              <w:spacing w:line="256" w:lineRule="auto"/>
              <w:ind w:right="45"/>
              <w:jc w:val="center"/>
              <w:rPr>
                <w:rFonts w:ascii="Times New Roman" w:hAnsi="Times New Roman"/>
                <w:noProof/>
                <w:color w:val="000000"/>
                <w:sz w:val="24"/>
                <w:szCs w:val="24"/>
                <w:lang w:val="en-US"/>
              </w:rPr>
            </w:pPr>
            <w:r w:rsidRPr="00AF13F1">
              <w:rPr>
                <w:rFonts w:ascii="Times New Roman" w:hAnsi="Times New Roman"/>
                <w:noProof/>
                <w:color w:val="000000"/>
                <w:sz w:val="24"/>
                <w:szCs w:val="24"/>
                <w:lang w:val="en-US"/>
              </w:rPr>
              <w:t>6</w:t>
            </w:r>
          </w:p>
        </w:tc>
        <w:tc>
          <w:tcPr>
            <w:tcW w:w="1559" w:type="dxa"/>
            <w:tcBorders>
              <w:top w:val="single" w:sz="4" w:space="0" w:color="000000"/>
              <w:left w:val="single" w:sz="4" w:space="0" w:color="000000"/>
              <w:bottom w:val="single" w:sz="4" w:space="0" w:color="000000"/>
              <w:right w:val="single" w:sz="4" w:space="0" w:color="000000"/>
            </w:tcBorders>
            <w:hideMark/>
          </w:tcPr>
          <w:p w:rsidR="00056817" w:rsidRPr="00AF13F1" w:rsidRDefault="00056817" w:rsidP="00056817">
            <w:pPr>
              <w:spacing w:line="256" w:lineRule="auto"/>
              <w:rPr>
                <w:rFonts w:ascii="Times New Roman" w:hAnsi="Times New Roman"/>
                <w:noProof/>
                <w:color w:val="000000"/>
                <w:sz w:val="24"/>
                <w:szCs w:val="24"/>
                <w:lang w:val="az-Cyrl-AZ"/>
              </w:rPr>
            </w:pPr>
            <w:r w:rsidRPr="00AF13F1">
              <w:rPr>
                <w:rFonts w:ascii="Times New Roman" w:hAnsi="Times New Roman"/>
                <w:noProof/>
                <w:color w:val="000000"/>
                <w:sz w:val="24"/>
                <w:szCs w:val="24"/>
                <w:lang w:val="az-Cyrl-AZ"/>
              </w:rPr>
              <w:t>Страхові ризики та обмеження страхування</w:t>
            </w:r>
          </w:p>
        </w:tc>
        <w:tc>
          <w:tcPr>
            <w:tcW w:w="7371" w:type="dxa"/>
            <w:gridSpan w:val="4"/>
            <w:tcBorders>
              <w:top w:val="single" w:sz="4" w:space="0" w:color="000000"/>
              <w:left w:val="single" w:sz="4" w:space="0" w:color="000000"/>
              <w:bottom w:val="single" w:sz="4" w:space="0" w:color="000000"/>
              <w:right w:val="single" w:sz="4" w:space="0" w:color="000000"/>
            </w:tcBorders>
            <w:vAlign w:val="center"/>
            <w:hideMark/>
          </w:tcPr>
          <w:p w:rsidR="0004634C" w:rsidRPr="00AF13F1" w:rsidRDefault="00EF1DDA" w:rsidP="0004634C">
            <w:pPr>
              <w:jc w:val="both"/>
              <w:rPr>
                <w:rFonts w:ascii="Times New Roman" w:hAnsi="Times New Roman"/>
                <w:sz w:val="24"/>
                <w:szCs w:val="24"/>
              </w:rPr>
            </w:pPr>
            <w:r w:rsidRPr="00AF13F1">
              <w:rPr>
                <w:rStyle w:val="rvts0"/>
                <w:rFonts w:ascii="Times New Roman" w:hAnsi="Times New Roman"/>
                <w:b/>
                <w:sz w:val="24"/>
                <w:szCs w:val="24"/>
              </w:rPr>
              <w:t>Страховий ризик</w:t>
            </w:r>
            <w:r w:rsidRPr="00AF13F1">
              <w:rPr>
                <w:rStyle w:val="rvts0"/>
                <w:rFonts w:ascii="Times New Roman" w:hAnsi="Times New Roman"/>
                <w:sz w:val="24"/>
                <w:szCs w:val="24"/>
              </w:rPr>
              <w:t xml:space="preserve"> </w:t>
            </w:r>
            <w:r w:rsidR="0004634C" w:rsidRPr="00AF13F1">
              <w:rPr>
                <w:rStyle w:val="rvts0"/>
                <w:rFonts w:ascii="Times New Roman" w:hAnsi="Times New Roman"/>
                <w:sz w:val="24"/>
                <w:szCs w:val="24"/>
              </w:rPr>
              <w:t xml:space="preserve">є ненавмисне нанесення Страхувальником </w:t>
            </w:r>
            <w:r w:rsidR="0004634C" w:rsidRPr="00AF13F1">
              <w:rPr>
                <w:rFonts w:ascii="Times New Roman" w:hAnsi="Times New Roman"/>
                <w:sz w:val="24"/>
                <w:szCs w:val="24"/>
              </w:rPr>
              <w:t>шкоди життю, здоров’ю, майну третіх осіб.</w:t>
            </w:r>
          </w:p>
          <w:p w:rsidR="0004634C" w:rsidRPr="00AF13F1" w:rsidRDefault="0004634C" w:rsidP="0004634C">
            <w:pPr>
              <w:contextualSpacing/>
              <w:jc w:val="both"/>
              <w:rPr>
                <w:rFonts w:ascii="Times New Roman" w:hAnsi="Times New Roman"/>
                <w:sz w:val="24"/>
                <w:szCs w:val="24"/>
              </w:rPr>
            </w:pPr>
            <w:r w:rsidRPr="00AF13F1">
              <w:rPr>
                <w:rFonts w:ascii="Times New Roman" w:hAnsi="Times New Roman"/>
                <w:sz w:val="24"/>
                <w:szCs w:val="24"/>
              </w:rPr>
              <w:t>На умовах Договору страхування може бути надано страховий захист від наступних подій (страхових ризиків):</w:t>
            </w:r>
          </w:p>
          <w:p w:rsidR="0004634C" w:rsidRPr="00AF13F1" w:rsidRDefault="0004634C" w:rsidP="0004634C">
            <w:pPr>
              <w:jc w:val="both"/>
              <w:rPr>
                <w:rFonts w:ascii="Times New Roman" w:hAnsi="Times New Roman"/>
                <w:sz w:val="24"/>
                <w:szCs w:val="24"/>
              </w:rPr>
            </w:pPr>
            <w:r w:rsidRPr="00AF13F1">
              <w:rPr>
                <w:rFonts w:ascii="Times New Roman" w:hAnsi="Times New Roman"/>
                <w:sz w:val="24"/>
                <w:szCs w:val="24"/>
              </w:rPr>
              <w:lastRenderedPageBreak/>
              <w:t>- Страховим ризиком в частині страхування відповідальності є випадкова та непередбачувана подія,на випадок настання якої здійснюється страхування, що може статися під час здійснення Страхувальником Застрахованої господарської діяльності,або може бути наслідком такої діяльності (бездіяльності), та яка може призвести до виникнення відповідальності Страхувальника за відшкодування шкоди життю,здоров’ю та/або майну Третіх осіб відповідно до чинного законодавства України.</w:t>
            </w:r>
          </w:p>
          <w:p w:rsidR="0004634C" w:rsidRPr="00AF13F1" w:rsidRDefault="0004634C" w:rsidP="0004634C">
            <w:pPr>
              <w:jc w:val="both"/>
              <w:rPr>
                <w:rFonts w:ascii="Times New Roman" w:hAnsi="Times New Roman"/>
                <w:sz w:val="24"/>
                <w:szCs w:val="24"/>
              </w:rPr>
            </w:pPr>
            <w:r w:rsidRPr="00AF13F1">
              <w:rPr>
                <w:rFonts w:ascii="Times New Roman" w:hAnsi="Times New Roman"/>
                <w:b/>
                <w:sz w:val="24"/>
                <w:szCs w:val="24"/>
              </w:rPr>
              <w:t xml:space="preserve">- </w:t>
            </w:r>
            <w:r w:rsidRPr="00AF13F1">
              <w:rPr>
                <w:rFonts w:ascii="Times New Roman" w:hAnsi="Times New Roman"/>
                <w:sz w:val="24"/>
                <w:szCs w:val="24"/>
              </w:rPr>
              <w:t>Якщо інше не передбачено Договором,при страхуванні відповідальності за експлуатацію нерухомого майна, страховим випадком є факт виникнення відповідальності Страхувальника відповідно до чинного законодавства України в зв’язку з письмовою претензією, що вперше пред’явлена Страхувальнику протягом дії Договору в зв’язку з заподіянням шкоди життю,здоров’ю та/або майну третіх осіб,яке відбулося на території дії Договору та у строк, передбачений Договором під час здійснення Застрахованої діяльності, якщо шкода сталася в результаті та/або внаслідок професійної помилки, необережності,неуважності, недбалості працівників Страхувальника під час здійснення Застрахованої діяльності, а також в результаті, наприклад,пожежі і задимлення, вибуху газу, що використовується в побутових цілях, пошкодження водою або іншими рідинами (затоплення) внаслідок виливу з інженерних систем.</w:t>
            </w:r>
          </w:p>
          <w:p w:rsidR="0004634C" w:rsidRPr="00AF13F1" w:rsidRDefault="0004634C" w:rsidP="0004634C">
            <w:pPr>
              <w:jc w:val="both"/>
              <w:rPr>
                <w:rFonts w:ascii="Times New Roman" w:hAnsi="Times New Roman"/>
                <w:sz w:val="24"/>
                <w:szCs w:val="24"/>
              </w:rPr>
            </w:pPr>
            <w:r w:rsidRPr="00AF13F1">
              <w:rPr>
                <w:rFonts w:ascii="Times New Roman" w:hAnsi="Times New Roman"/>
                <w:b/>
                <w:sz w:val="24"/>
                <w:szCs w:val="24"/>
              </w:rPr>
              <w:t>-</w:t>
            </w:r>
            <w:r w:rsidRPr="00AF13F1">
              <w:rPr>
                <w:rFonts w:ascii="Times New Roman" w:hAnsi="Times New Roman"/>
                <w:sz w:val="24"/>
                <w:szCs w:val="24"/>
              </w:rPr>
              <w:t xml:space="preserve"> При страхуванні фізичних осіб підприємців та юридичних осіб, які здійснюють підприємницьку та/або господарську діяльність – збиток, завданий третій особі внаслідок здійснення такої діяльності (пожежі, необережності, професійної помилки або недостатнього досвіду) або внаслідок інших непередбачених факторів. </w:t>
            </w:r>
          </w:p>
          <w:p w:rsidR="0004634C" w:rsidRPr="00AF13F1" w:rsidRDefault="0004634C" w:rsidP="0004634C">
            <w:pPr>
              <w:jc w:val="both"/>
              <w:rPr>
                <w:rFonts w:ascii="Times New Roman" w:hAnsi="Times New Roman"/>
                <w:sz w:val="24"/>
                <w:szCs w:val="24"/>
              </w:rPr>
            </w:pPr>
            <w:r w:rsidRPr="00AF13F1">
              <w:rPr>
                <w:rFonts w:ascii="Times New Roman" w:hAnsi="Times New Roman"/>
                <w:sz w:val="24"/>
                <w:szCs w:val="24"/>
              </w:rPr>
              <w:t>Якщо інше не передбачено Договором,при страхуванні професійної відповідальності Страховим випадком є факт виникнення відповідальності Страхувальника відповідно до чинного законодавства України за відшкодування шкоди, заподіяної Третій особі та/або її майну, під час здійснення професійної діяльності,внаслідок невиконання (неналежного виконання) нею своїх обов’язків,уключаючи неумисні порушення положень законодавства та/або зобов’язань за договорами, на підставі яких здійснюється така професійна діяльність та надаються послуги ( виконуються роботи),інші неумисні дії або бездіяльність,помилки,необережність.</w:t>
            </w:r>
          </w:p>
          <w:p w:rsidR="0004634C" w:rsidRPr="00AF13F1" w:rsidRDefault="0004634C" w:rsidP="0004634C">
            <w:pPr>
              <w:jc w:val="both"/>
              <w:rPr>
                <w:rFonts w:ascii="Times New Roman" w:hAnsi="Times New Roman"/>
                <w:sz w:val="24"/>
                <w:szCs w:val="24"/>
              </w:rPr>
            </w:pPr>
            <w:r w:rsidRPr="00AF13F1">
              <w:rPr>
                <w:rFonts w:ascii="Times New Roman" w:hAnsi="Times New Roman"/>
                <w:b/>
                <w:sz w:val="24"/>
                <w:szCs w:val="24"/>
              </w:rPr>
              <w:t xml:space="preserve">- </w:t>
            </w:r>
            <w:r w:rsidRPr="00AF13F1">
              <w:rPr>
                <w:rFonts w:ascii="Times New Roman" w:hAnsi="Times New Roman"/>
                <w:sz w:val="24"/>
                <w:szCs w:val="24"/>
              </w:rPr>
              <w:t xml:space="preserve">Якщо інше не передбачено Договором,при страхуванні професійної відповідальності покриваються витрати: </w:t>
            </w:r>
          </w:p>
          <w:p w:rsidR="0004634C" w:rsidRPr="00AF13F1" w:rsidRDefault="0004634C" w:rsidP="0004634C">
            <w:pPr>
              <w:jc w:val="both"/>
              <w:rPr>
                <w:rFonts w:ascii="Times New Roman" w:hAnsi="Times New Roman"/>
                <w:sz w:val="24"/>
                <w:szCs w:val="24"/>
              </w:rPr>
            </w:pPr>
            <w:r w:rsidRPr="00AF13F1">
              <w:rPr>
                <w:rFonts w:ascii="Times New Roman" w:hAnsi="Times New Roman"/>
                <w:sz w:val="24"/>
                <w:szCs w:val="24"/>
              </w:rPr>
              <w:t xml:space="preserve">- </w:t>
            </w:r>
            <w:r w:rsidRPr="00AF13F1">
              <w:rPr>
                <w:rFonts w:ascii="Times New Roman" w:hAnsi="Times New Roman"/>
                <w:b/>
                <w:i/>
                <w:sz w:val="24"/>
                <w:szCs w:val="24"/>
              </w:rPr>
              <w:t>при страхуванні аудиторів</w:t>
            </w:r>
            <w:r w:rsidRPr="00AF13F1">
              <w:rPr>
                <w:rFonts w:ascii="Times New Roman" w:hAnsi="Times New Roman"/>
                <w:sz w:val="24"/>
                <w:szCs w:val="24"/>
              </w:rPr>
              <w:t xml:space="preserve"> - збиток, викликаний неякісною перевіркою при наданні аудиторських послуг юридичній особі і наданням рекомендацій (пропозицій), що суперечать діючому законодавству;</w:t>
            </w:r>
          </w:p>
          <w:p w:rsidR="0004634C" w:rsidRPr="00AF13F1" w:rsidRDefault="0004634C" w:rsidP="0004634C">
            <w:pPr>
              <w:jc w:val="both"/>
              <w:rPr>
                <w:rFonts w:ascii="Times New Roman" w:hAnsi="Times New Roman"/>
                <w:sz w:val="24"/>
                <w:szCs w:val="24"/>
              </w:rPr>
            </w:pPr>
            <w:r w:rsidRPr="00AF13F1">
              <w:rPr>
                <w:rFonts w:ascii="Times New Roman" w:hAnsi="Times New Roman"/>
                <w:sz w:val="24"/>
                <w:szCs w:val="24"/>
              </w:rPr>
              <w:t xml:space="preserve">- </w:t>
            </w:r>
            <w:r w:rsidRPr="00AF13F1">
              <w:rPr>
                <w:rFonts w:ascii="Times New Roman" w:hAnsi="Times New Roman"/>
                <w:b/>
                <w:i/>
                <w:sz w:val="24"/>
                <w:szCs w:val="24"/>
              </w:rPr>
              <w:t>при страхуванні бухгалтерів</w:t>
            </w:r>
            <w:r w:rsidRPr="00AF13F1">
              <w:rPr>
                <w:rFonts w:ascii="Times New Roman" w:hAnsi="Times New Roman"/>
                <w:sz w:val="24"/>
                <w:szCs w:val="24"/>
              </w:rPr>
              <w:t xml:space="preserve"> - збиток, що є наслідком недбалості при перевірці бухгалтерських книг, помилки, допущені при розгляді правильності рахунків клієнта по оподаткуванню;</w:t>
            </w:r>
          </w:p>
          <w:p w:rsidR="0004634C" w:rsidRPr="00AF13F1" w:rsidRDefault="0004634C" w:rsidP="0004634C">
            <w:pPr>
              <w:jc w:val="both"/>
              <w:rPr>
                <w:rFonts w:ascii="Times New Roman" w:hAnsi="Times New Roman"/>
                <w:sz w:val="24"/>
                <w:szCs w:val="24"/>
              </w:rPr>
            </w:pPr>
            <w:r w:rsidRPr="00AF13F1">
              <w:rPr>
                <w:rFonts w:ascii="Times New Roman" w:hAnsi="Times New Roman"/>
                <w:sz w:val="24"/>
                <w:szCs w:val="24"/>
              </w:rPr>
              <w:t xml:space="preserve">- </w:t>
            </w:r>
            <w:r w:rsidRPr="00AF13F1">
              <w:rPr>
                <w:rFonts w:ascii="Times New Roman" w:hAnsi="Times New Roman"/>
                <w:b/>
                <w:i/>
                <w:sz w:val="24"/>
                <w:szCs w:val="24"/>
              </w:rPr>
              <w:t xml:space="preserve">при страхуванні адвокатів, юристів  </w:t>
            </w:r>
            <w:r w:rsidRPr="00AF13F1">
              <w:rPr>
                <w:rFonts w:ascii="Times New Roman" w:hAnsi="Times New Roman"/>
                <w:sz w:val="24"/>
                <w:szCs w:val="24"/>
              </w:rPr>
              <w:t>- матеріальний збиток, завданий клієнтам внаслідок надання неналежних консультацій або таких, що суперечать діючому законодавству, або наданні інших юридичних послуг;</w:t>
            </w:r>
          </w:p>
          <w:p w:rsidR="0004634C" w:rsidRPr="00AF13F1" w:rsidRDefault="0004634C" w:rsidP="0004634C">
            <w:pPr>
              <w:jc w:val="both"/>
              <w:rPr>
                <w:rFonts w:ascii="Times New Roman" w:hAnsi="Times New Roman"/>
                <w:sz w:val="24"/>
                <w:szCs w:val="24"/>
              </w:rPr>
            </w:pPr>
            <w:r w:rsidRPr="00AF13F1">
              <w:rPr>
                <w:rFonts w:ascii="Times New Roman" w:hAnsi="Times New Roman"/>
                <w:sz w:val="24"/>
                <w:szCs w:val="24"/>
              </w:rPr>
              <w:t xml:space="preserve">- </w:t>
            </w:r>
            <w:r w:rsidRPr="00AF13F1">
              <w:rPr>
                <w:rFonts w:ascii="Times New Roman" w:hAnsi="Times New Roman"/>
                <w:b/>
                <w:i/>
                <w:sz w:val="24"/>
                <w:szCs w:val="24"/>
              </w:rPr>
              <w:t>при страхуванні</w:t>
            </w:r>
            <w:r w:rsidRPr="00AF13F1">
              <w:rPr>
                <w:rFonts w:ascii="Times New Roman" w:hAnsi="Times New Roman"/>
                <w:sz w:val="24"/>
                <w:szCs w:val="24"/>
              </w:rPr>
              <w:t xml:space="preserve"> </w:t>
            </w:r>
            <w:r w:rsidRPr="00AF13F1">
              <w:rPr>
                <w:rFonts w:ascii="Times New Roman" w:hAnsi="Times New Roman"/>
                <w:b/>
                <w:i/>
                <w:sz w:val="24"/>
                <w:szCs w:val="24"/>
              </w:rPr>
              <w:t xml:space="preserve">арбітражних керуючих </w:t>
            </w:r>
            <w:r w:rsidRPr="00AF13F1">
              <w:rPr>
                <w:rFonts w:ascii="Times New Roman" w:hAnsi="Times New Roman"/>
                <w:sz w:val="24"/>
                <w:szCs w:val="24"/>
              </w:rPr>
              <w:t xml:space="preserve">– збиток, завданий клієнтам внаслідок помилкових дій, що безпосередньо пов’язані з </w:t>
            </w:r>
            <w:r w:rsidRPr="00AF13F1">
              <w:rPr>
                <w:rFonts w:ascii="Times New Roman" w:hAnsi="Times New Roman"/>
                <w:sz w:val="24"/>
                <w:szCs w:val="24"/>
              </w:rPr>
              <w:lastRenderedPageBreak/>
              <w:t>виканням обов’язків арбітражного керуючого, чи дій, що мали бути виконанні арбітражним керуючим згідно його службових обов’язків, проте з певних причин (необережності, професійної помилки або недостатнього досвіду) не були ним виконанні третіми особами, які мають право на відшкодування збитків, що завдані діями арбітражного керуючого в процедурах банкрутства є боржник (особа, справа про банкрутство якого розглядається судом) та кредитори боржника (особи,яким на підставі ухвали суду наданий статус кредитора у справі про банкрутства);</w:t>
            </w:r>
          </w:p>
          <w:p w:rsidR="0004634C" w:rsidRPr="00AF13F1" w:rsidRDefault="0004634C" w:rsidP="0004634C">
            <w:pPr>
              <w:jc w:val="both"/>
              <w:rPr>
                <w:rFonts w:ascii="Times New Roman" w:hAnsi="Times New Roman"/>
                <w:sz w:val="24"/>
                <w:szCs w:val="24"/>
              </w:rPr>
            </w:pPr>
            <w:r w:rsidRPr="00AF13F1">
              <w:rPr>
                <w:rFonts w:ascii="Times New Roman" w:hAnsi="Times New Roman"/>
                <w:sz w:val="24"/>
                <w:szCs w:val="24"/>
              </w:rPr>
              <w:t xml:space="preserve">- </w:t>
            </w:r>
            <w:r w:rsidRPr="00AF13F1">
              <w:rPr>
                <w:rFonts w:ascii="Times New Roman" w:hAnsi="Times New Roman"/>
                <w:b/>
                <w:i/>
                <w:sz w:val="24"/>
                <w:szCs w:val="24"/>
              </w:rPr>
              <w:t>при страхуванні лікарів, фельдшерів</w:t>
            </w:r>
            <w:r w:rsidRPr="00AF13F1">
              <w:rPr>
                <w:rFonts w:ascii="Times New Roman" w:hAnsi="Times New Roman"/>
                <w:sz w:val="24"/>
                <w:szCs w:val="24"/>
              </w:rPr>
              <w:t xml:space="preserve"> - збиток, що став наслідком:</w:t>
            </w:r>
          </w:p>
          <w:p w:rsidR="0004634C" w:rsidRPr="00AF13F1" w:rsidRDefault="0004634C" w:rsidP="0004634C">
            <w:pPr>
              <w:jc w:val="both"/>
              <w:rPr>
                <w:rFonts w:ascii="Times New Roman" w:hAnsi="Times New Roman"/>
                <w:sz w:val="24"/>
                <w:szCs w:val="24"/>
              </w:rPr>
            </w:pPr>
            <w:r w:rsidRPr="00AF13F1">
              <w:rPr>
                <w:rFonts w:ascii="Times New Roman" w:hAnsi="Times New Roman"/>
                <w:sz w:val="24"/>
                <w:szCs w:val="24"/>
              </w:rPr>
              <w:t>помилки при визначенні діагнозу захворювання;</w:t>
            </w:r>
          </w:p>
          <w:p w:rsidR="0004634C" w:rsidRPr="00AF13F1" w:rsidRDefault="0004634C" w:rsidP="0004634C">
            <w:pPr>
              <w:jc w:val="both"/>
              <w:rPr>
                <w:rFonts w:ascii="Times New Roman" w:hAnsi="Times New Roman"/>
                <w:sz w:val="24"/>
                <w:szCs w:val="24"/>
              </w:rPr>
            </w:pPr>
            <w:r w:rsidRPr="00AF13F1">
              <w:rPr>
                <w:rFonts w:ascii="Times New Roman" w:hAnsi="Times New Roman"/>
                <w:sz w:val="24"/>
                <w:szCs w:val="24"/>
              </w:rPr>
              <w:t>невірно проведеного курсу лікування;</w:t>
            </w:r>
          </w:p>
          <w:p w:rsidR="0004634C" w:rsidRPr="00AF13F1" w:rsidRDefault="0004634C" w:rsidP="0004634C">
            <w:pPr>
              <w:jc w:val="both"/>
              <w:rPr>
                <w:rFonts w:ascii="Times New Roman" w:hAnsi="Times New Roman"/>
                <w:sz w:val="24"/>
                <w:szCs w:val="24"/>
              </w:rPr>
            </w:pPr>
            <w:r w:rsidRPr="00AF13F1">
              <w:rPr>
                <w:rFonts w:ascii="Times New Roman" w:hAnsi="Times New Roman"/>
                <w:sz w:val="24"/>
                <w:szCs w:val="24"/>
              </w:rPr>
              <w:t>помилки при виписуванні рецепта на застосування лікарських препаратів;</w:t>
            </w:r>
          </w:p>
          <w:p w:rsidR="0004634C" w:rsidRPr="00AF13F1" w:rsidRDefault="0004634C" w:rsidP="0004634C">
            <w:pPr>
              <w:jc w:val="both"/>
              <w:rPr>
                <w:rFonts w:ascii="Times New Roman" w:hAnsi="Times New Roman"/>
                <w:sz w:val="24"/>
                <w:szCs w:val="24"/>
              </w:rPr>
            </w:pPr>
            <w:r w:rsidRPr="00AF13F1">
              <w:rPr>
                <w:rFonts w:ascii="Times New Roman" w:hAnsi="Times New Roman"/>
                <w:sz w:val="24"/>
                <w:szCs w:val="24"/>
              </w:rPr>
              <w:t>передчасної виписки із стаціонару чи закриття лікарняних листків осіб, що потребують відповідного курсу лікування;</w:t>
            </w:r>
          </w:p>
          <w:p w:rsidR="0004634C" w:rsidRPr="00AF13F1" w:rsidRDefault="0004634C" w:rsidP="0004634C">
            <w:pPr>
              <w:jc w:val="both"/>
              <w:rPr>
                <w:rFonts w:ascii="Times New Roman" w:hAnsi="Times New Roman"/>
                <w:sz w:val="24"/>
                <w:szCs w:val="24"/>
              </w:rPr>
            </w:pPr>
            <w:r w:rsidRPr="00AF13F1">
              <w:rPr>
                <w:rFonts w:ascii="Times New Roman" w:hAnsi="Times New Roman"/>
                <w:b/>
                <w:i/>
                <w:sz w:val="24"/>
                <w:szCs w:val="24"/>
              </w:rPr>
              <w:t>- при страхуванні фармацевтів</w:t>
            </w:r>
            <w:r w:rsidRPr="00AF13F1">
              <w:rPr>
                <w:rFonts w:ascii="Times New Roman" w:hAnsi="Times New Roman"/>
                <w:sz w:val="24"/>
                <w:szCs w:val="24"/>
              </w:rPr>
              <w:t xml:space="preserve"> - помилки, допущені при приготуванні ліків за рецептами;</w:t>
            </w:r>
          </w:p>
          <w:p w:rsidR="0004634C" w:rsidRPr="00AF13F1" w:rsidRDefault="0004634C" w:rsidP="0004634C">
            <w:pPr>
              <w:jc w:val="both"/>
              <w:rPr>
                <w:rFonts w:ascii="Times New Roman" w:hAnsi="Times New Roman"/>
                <w:sz w:val="24"/>
                <w:szCs w:val="24"/>
              </w:rPr>
            </w:pPr>
            <w:r w:rsidRPr="00AF13F1">
              <w:rPr>
                <w:rFonts w:ascii="Times New Roman" w:hAnsi="Times New Roman"/>
                <w:b/>
                <w:i/>
                <w:sz w:val="24"/>
                <w:szCs w:val="24"/>
              </w:rPr>
              <w:t>- при страхуванні архітекторів, інженерів</w:t>
            </w:r>
            <w:r w:rsidRPr="00AF13F1">
              <w:rPr>
                <w:rFonts w:ascii="Times New Roman" w:hAnsi="Times New Roman"/>
                <w:sz w:val="24"/>
                <w:szCs w:val="24"/>
              </w:rPr>
              <w:t xml:space="preserve"> - неправильні рекомендації і консультації, дані у письмовій формі, складання неправильних планів і специфікацій в проектах, недбалість, допущена при інспектуванні будівельних або інших робіт, підтверджена документально;</w:t>
            </w:r>
          </w:p>
          <w:p w:rsidR="0004634C" w:rsidRPr="00AF13F1" w:rsidRDefault="0004634C" w:rsidP="0004634C">
            <w:pPr>
              <w:jc w:val="both"/>
              <w:rPr>
                <w:rFonts w:ascii="Times New Roman" w:hAnsi="Times New Roman"/>
                <w:sz w:val="24"/>
                <w:szCs w:val="24"/>
              </w:rPr>
            </w:pPr>
            <w:r w:rsidRPr="00AF13F1">
              <w:rPr>
                <w:rFonts w:ascii="Times New Roman" w:hAnsi="Times New Roman"/>
                <w:b/>
                <w:i/>
                <w:sz w:val="24"/>
                <w:szCs w:val="24"/>
              </w:rPr>
              <w:t>- при страхуванні</w:t>
            </w:r>
            <w:r w:rsidRPr="00AF13F1">
              <w:rPr>
                <w:rFonts w:ascii="Times New Roman" w:hAnsi="Times New Roman"/>
                <w:sz w:val="24"/>
                <w:szCs w:val="24"/>
              </w:rPr>
              <w:t xml:space="preserve"> </w:t>
            </w:r>
            <w:r w:rsidRPr="00AF13F1">
              <w:rPr>
                <w:rFonts w:ascii="Times New Roman" w:hAnsi="Times New Roman"/>
                <w:b/>
                <w:i/>
                <w:sz w:val="24"/>
                <w:szCs w:val="24"/>
              </w:rPr>
              <w:t xml:space="preserve">перукарів </w:t>
            </w:r>
            <w:r w:rsidRPr="00AF13F1">
              <w:rPr>
                <w:rFonts w:ascii="Times New Roman" w:hAnsi="Times New Roman"/>
                <w:sz w:val="24"/>
                <w:szCs w:val="24"/>
              </w:rPr>
              <w:t>- недбалість , допущена при виконанні бажання клієнта, пошкодження волосся при хімічній або гарячій завивці, випадання волосся внаслідок застосування невідповідних хімічних речовин, пошкодження шкіри голови;</w:t>
            </w:r>
          </w:p>
          <w:p w:rsidR="0004634C" w:rsidRPr="00AF13F1" w:rsidRDefault="0004634C" w:rsidP="0004634C">
            <w:pPr>
              <w:jc w:val="both"/>
              <w:rPr>
                <w:rFonts w:ascii="Times New Roman" w:hAnsi="Times New Roman"/>
                <w:sz w:val="24"/>
                <w:szCs w:val="24"/>
              </w:rPr>
            </w:pPr>
            <w:r w:rsidRPr="00AF13F1">
              <w:rPr>
                <w:rFonts w:ascii="Times New Roman" w:hAnsi="Times New Roman"/>
                <w:b/>
                <w:i/>
                <w:sz w:val="24"/>
                <w:szCs w:val="24"/>
              </w:rPr>
              <w:t>- при страхуванні журналістів</w:t>
            </w:r>
            <w:r w:rsidRPr="00AF13F1">
              <w:rPr>
                <w:rFonts w:ascii="Times New Roman" w:hAnsi="Times New Roman"/>
                <w:sz w:val="24"/>
                <w:szCs w:val="24"/>
              </w:rPr>
              <w:t xml:space="preserve"> - завдання моральної шкоди в матеріальному еквіваленті третім особам внаслідок порушення Закону України «Про засоби масової інформації»;</w:t>
            </w:r>
          </w:p>
          <w:p w:rsidR="0004634C" w:rsidRPr="00AF13F1" w:rsidRDefault="0004634C" w:rsidP="0004634C">
            <w:pPr>
              <w:jc w:val="both"/>
              <w:rPr>
                <w:rFonts w:ascii="Times New Roman" w:hAnsi="Times New Roman"/>
                <w:sz w:val="24"/>
                <w:szCs w:val="24"/>
              </w:rPr>
            </w:pPr>
            <w:r w:rsidRPr="00AF13F1">
              <w:rPr>
                <w:rFonts w:ascii="Times New Roman" w:hAnsi="Times New Roman"/>
                <w:sz w:val="24"/>
                <w:szCs w:val="24"/>
              </w:rPr>
              <w:t xml:space="preserve">- </w:t>
            </w:r>
            <w:r w:rsidRPr="00AF13F1">
              <w:rPr>
                <w:rFonts w:ascii="Times New Roman" w:hAnsi="Times New Roman"/>
                <w:b/>
                <w:i/>
                <w:sz w:val="24"/>
                <w:szCs w:val="24"/>
              </w:rPr>
              <w:t>при страхуванні тренерів</w:t>
            </w:r>
            <w:r w:rsidRPr="00AF13F1">
              <w:rPr>
                <w:rFonts w:ascii="Times New Roman" w:hAnsi="Times New Roman"/>
                <w:sz w:val="24"/>
                <w:szCs w:val="24"/>
              </w:rPr>
              <w:t xml:space="preserve"> - збиток, який виник в процесі проведення тренування уповноваженою особою – тренером;</w:t>
            </w:r>
          </w:p>
          <w:p w:rsidR="0004634C" w:rsidRPr="00AF13F1" w:rsidRDefault="0004634C" w:rsidP="0004634C">
            <w:pPr>
              <w:jc w:val="both"/>
              <w:rPr>
                <w:rFonts w:ascii="Times New Roman" w:hAnsi="Times New Roman"/>
                <w:sz w:val="24"/>
                <w:szCs w:val="24"/>
              </w:rPr>
            </w:pPr>
            <w:r w:rsidRPr="00AF13F1">
              <w:rPr>
                <w:rFonts w:ascii="Times New Roman" w:hAnsi="Times New Roman"/>
                <w:b/>
                <w:i/>
                <w:sz w:val="24"/>
                <w:szCs w:val="24"/>
              </w:rPr>
              <w:t>- при страхуванні посередників</w:t>
            </w:r>
            <w:r w:rsidRPr="00AF13F1">
              <w:rPr>
                <w:rFonts w:ascii="Times New Roman" w:hAnsi="Times New Roman"/>
                <w:sz w:val="24"/>
                <w:szCs w:val="24"/>
              </w:rPr>
              <w:t xml:space="preserve"> - матеріальний збиток, завданий клієнтам внаслідок порушень або неналежного виконання своїх обов’язків, встановлених законодавством.</w:t>
            </w:r>
          </w:p>
          <w:p w:rsidR="0004634C" w:rsidRPr="00AF13F1" w:rsidRDefault="0004634C" w:rsidP="0004634C">
            <w:pPr>
              <w:jc w:val="both"/>
              <w:rPr>
                <w:rFonts w:ascii="Times New Roman" w:hAnsi="Times New Roman"/>
                <w:sz w:val="24"/>
                <w:szCs w:val="24"/>
              </w:rPr>
            </w:pPr>
            <w:r w:rsidRPr="00AF13F1">
              <w:rPr>
                <w:rFonts w:ascii="Times New Roman" w:hAnsi="Times New Roman"/>
                <w:sz w:val="24"/>
                <w:szCs w:val="24"/>
              </w:rPr>
              <w:t>Під «посередниками» відповідно до цих Загальних умов страхового продукту вважаються брокери ( в т.ч. і страхові брокери), маклери, агенти, оцінники та інші особи, що займаються посередницькою діяльністю.</w:t>
            </w:r>
          </w:p>
          <w:p w:rsidR="0004634C" w:rsidRPr="00AF13F1" w:rsidRDefault="0004634C" w:rsidP="0004634C">
            <w:pPr>
              <w:contextualSpacing/>
              <w:jc w:val="both"/>
              <w:rPr>
                <w:rFonts w:ascii="Times New Roman" w:hAnsi="Times New Roman"/>
                <w:sz w:val="24"/>
                <w:szCs w:val="24"/>
              </w:rPr>
            </w:pPr>
            <w:r w:rsidRPr="00AF13F1">
              <w:rPr>
                <w:rFonts w:ascii="Times New Roman" w:hAnsi="Times New Roman"/>
                <w:sz w:val="24"/>
                <w:szCs w:val="24"/>
              </w:rPr>
              <w:t>Договором страхування відповідальності в залежності від роду професійної діяльності,господарської діяльності може бути передбачено страхування інших видів відповідальності, що не суперечать законодавству. Страховий випадок,додаткове страхове покриття,вичерпний перелік винятків із страхових випадків та обмежень страхування визначається умовами Договору.</w:t>
            </w:r>
          </w:p>
          <w:p w:rsidR="0004634C" w:rsidRPr="00AF13F1" w:rsidRDefault="0004634C" w:rsidP="0004634C">
            <w:pPr>
              <w:contextualSpacing/>
              <w:jc w:val="both"/>
              <w:rPr>
                <w:rFonts w:ascii="Times New Roman" w:hAnsi="Times New Roman"/>
                <w:sz w:val="24"/>
                <w:szCs w:val="24"/>
              </w:rPr>
            </w:pPr>
            <w:r w:rsidRPr="00AF13F1">
              <w:rPr>
                <w:rFonts w:ascii="Times New Roman" w:hAnsi="Times New Roman"/>
                <w:b/>
                <w:bCs/>
                <w:sz w:val="24"/>
                <w:szCs w:val="24"/>
              </w:rPr>
              <w:t xml:space="preserve">- </w:t>
            </w:r>
            <w:r w:rsidRPr="00AF13F1">
              <w:rPr>
                <w:rFonts w:ascii="Times New Roman" w:hAnsi="Times New Roman"/>
                <w:sz w:val="24"/>
                <w:szCs w:val="24"/>
              </w:rPr>
              <w:t xml:space="preserve">Якщо інше не передбачено умовами Договору страхування, факт завдання шкоди, настання або встановлення відповідальності Страхувальника або іншої особи, цивільна відповідальність якої застрахована, за заподіяну ними шкоду життю, здоров'ю, працездатності та/або майну третіх осіб внаслідок здійснення діяльності чи інших подій чи обставин, встановлених умовами Договору страхування, а також шкоди навколишньому природному середовищу при здійсненні діяльності, повинен бути визнаний судом або претензії третіх осіб повинні бути визнані Страхувальником або </w:t>
            </w:r>
            <w:r w:rsidRPr="00AF13F1">
              <w:rPr>
                <w:rFonts w:ascii="Times New Roman" w:hAnsi="Times New Roman"/>
                <w:sz w:val="24"/>
                <w:szCs w:val="24"/>
              </w:rPr>
              <w:lastRenderedPageBreak/>
              <w:t>іншою особою, цивільна відповідальність якої застрахована, обґрунтованими та, за умови, якщо Страховик письмово погодиться з таким визнанням претензій (наприклад: мирова угода). Настання відповідальності Страхувальника або іншої особи, цивільна відповідальність якої застрахована, за заподіяну ними шкоду життю, здоров’ю, працездатності та/або майну третіх осіб внаслідок здійснення діяльності чи інших подій чи обставин, встановлених умовами Договору страхування, а також шкоди навколишньому природному середовищу. згідно з цими Загальними умовами страхового продукту визначається страховим випадком за умови, якщо заподіяна шкода стала наслідком ненавмисних дій Страхувальника або іншої особи, цивільна відповідальність якої застрахована, при здійсненні ними своєї діяльності чи інших подій чи обставин, встановлених умовами Договору страхування, якщо інше не передбачено Договором страхування.</w:t>
            </w:r>
          </w:p>
          <w:p w:rsidR="0004634C" w:rsidRPr="00AF13F1" w:rsidRDefault="0004634C" w:rsidP="0004634C">
            <w:pPr>
              <w:contextualSpacing/>
              <w:jc w:val="both"/>
              <w:rPr>
                <w:rFonts w:ascii="Times New Roman" w:hAnsi="Times New Roman"/>
                <w:sz w:val="24"/>
                <w:szCs w:val="24"/>
              </w:rPr>
            </w:pPr>
            <w:r w:rsidRPr="00AF13F1">
              <w:rPr>
                <w:rFonts w:ascii="Times New Roman" w:hAnsi="Times New Roman"/>
                <w:b/>
                <w:sz w:val="24"/>
                <w:szCs w:val="24"/>
              </w:rPr>
              <w:t>-</w:t>
            </w:r>
            <w:r w:rsidRPr="00AF13F1">
              <w:rPr>
                <w:rFonts w:ascii="Times New Roman" w:hAnsi="Times New Roman"/>
                <w:sz w:val="24"/>
                <w:szCs w:val="24"/>
              </w:rPr>
              <w:t xml:space="preserve"> пред’явлення Страхувальнику або іншої особи, цивільна відповідальність якої застрахована, третіми особами претензій або позову в порядку, встановленому законом України, по відшкодуванню шкоди, передбаченої умовами Договору страхування, внаслідок здійснення Страхувальником або іншою особою, цивільна відповідальність якої застрахована, своєї діяльності, яка визначена в Договорі страхування;</w:t>
            </w:r>
          </w:p>
          <w:p w:rsidR="0004634C" w:rsidRPr="00AF13F1" w:rsidRDefault="0004634C" w:rsidP="0004634C">
            <w:pPr>
              <w:contextualSpacing/>
              <w:jc w:val="both"/>
              <w:rPr>
                <w:rFonts w:ascii="Times New Roman" w:hAnsi="Times New Roman"/>
                <w:sz w:val="24"/>
                <w:szCs w:val="24"/>
              </w:rPr>
            </w:pPr>
            <w:r w:rsidRPr="00AF13F1">
              <w:rPr>
                <w:rFonts w:ascii="Times New Roman" w:hAnsi="Times New Roman"/>
                <w:b/>
                <w:sz w:val="24"/>
                <w:szCs w:val="24"/>
              </w:rPr>
              <w:t>-</w:t>
            </w:r>
            <w:r w:rsidRPr="00AF13F1">
              <w:rPr>
                <w:rFonts w:ascii="Times New Roman" w:hAnsi="Times New Roman"/>
                <w:sz w:val="24"/>
                <w:szCs w:val="24"/>
              </w:rPr>
              <w:t xml:space="preserve"> Виникнення обов'язку Страхувальника або іншої особи, цивільна відповідальність якої застрахована, по відшкодуванню збитків, завданих в результаті діяльності, зазначеної в Договорі страхування, та викликаних завданням шкоди майну  (забруднення, пошкодження, знищення майна третіх осіб) або життю та/або здоров’ю третіх осіб (отримання третьою особою тілесних ушкоджень, тимчасова непрацездатність третьої особи, встановлення третій особі І, ІІ, III групи інвалідності або смерть третьої особи);</w:t>
            </w:r>
          </w:p>
          <w:p w:rsidR="0004634C" w:rsidRPr="00AF13F1" w:rsidRDefault="0004634C" w:rsidP="0004634C">
            <w:pPr>
              <w:contextualSpacing/>
              <w:jc w:val="both"/>
              <w:rPr>
                <w:rFonts w:ascii="Times New Roman" w:hAnsi="Times New Roman"/>
                <w:sz w:val="24"/>
                <w:szCs w:val="24"/>
              </w:rPr>
            </w:pPr>
            <w:r w:rsidRPr="00AF13F1">
              <w:rPr>
                <w:rFonts w:ascii="Times New Roman" w:hAnsi="Times New Roman"/>
                <w:b/>
                <w:sz w:val="24"/>
                <w:szCs w:val="24"/>
              </w:rPr>
              <w:t>-</w:t>
            </w:r>
            <w:r w:rsidRPr="00AF13F1">
              <w:rPr>
                <w:rFonts w:ascii="Times New Roman" w:hAnsi="Times New Roman"/>
                <w:sz w:val="24"/>
                <w:szCs w:val="24"/>
              </w:rPr>
              <w:t xml:space="preserve"> Виникнення обов’язку Страхувальника або іншої особи, цивільна відповідальність якої застрахована, по відшкодуванню шкоди, завданої в результаті діяльності, зазначеної в Договорі страхування, та яка викликана пошкодженням або знищенням майна третьої особи;</w:t>
            </w:r>
          </w:p>
          <w:p w:rsidR="0004634C" w:rsidRPr="00AF13F1" w:rsidRDefault="0004634C" w:rsidP="0004634C">
            <w:pPr>
              <w:contextualSpacing/>
              <w:jc w:val="both"/>
              <w:rPr>
                <w:rFonts w:ascii="Times New Roman" w:hAnsi="Times New Roman"/>
                <w:sz w:val="24"/>
                <w:szCs w:val="24"/>
              </w:rPr>
            </w:pPr>
            <w:r w:rsidRPr="00AF13F1">
              <w:rPr>
                <w:rFonts w:ascii="Times New Roman" w:hAnsi="Times New Roman"/>
                <w:b/>
                <w:sz w:val="24"/>
                <w:szCs w:val="24"/>
              </w:rPr>
              <w:t>-</w:t>
            </w:r>
            <w:r w:rsidRPr="00AF13F1">
              <w:rPr>
                <w:rFonts w:ascii="Times New Roman" w:hAnsi="Times New Roman"/>
                <w:sz w:val="24"/>
                <w:szCs w:val="24"/>
              </w:rPr>
              <w:t xml:space="preserve"> Інших подій, на випадок виникнення яких може проводиться страхування, які мають ознаки ймовірності та випадковості настання, відповідають ознакам страхового ризику згідно законодавства і які визначаються у відповідних умовах Договору страхування.</w:t>
            </w:r>
          </w:p>
          <w:p w:rsidR="0004634C" w:rsidRPr="00AF13F1" w:rsidRDefault="0004634C" w:rsidP="0004634C">
            <w:pPr>
              <w:contextualSpacing/>
              <w:jc w:val="both"/>
              <w:rPr>
                <w:rFonts w:ascii="Times New Roman" w:hAnsi="Times New Roman"/>
                <w:sz w:val="24"/>
                <w:szCs w:val="24"/>
              </w:rPr>
            </w:pPr>
            <w:r w:rsidRPr="00AF13F1">
              <w:rPr>
                <w:rFonts w:ascii="Times New Roman" w:hAnsi="Times New Roman"/>
                <w:b/>
                <w:sz w:val="24"/>
                <w:szCs w:val="24"/>
              </w:rPr>
              <w:t>-</w:t>
            </w:r>
            <w:r w:rsidRPr="00AF13F1">
              <w:rPr>
                <w:rFonts w:ascii="Times New Roman" w:hAnsi="Times New Roman"/>
                <w:sz w:val="24"/>
                <w:szCs w:val="24"/>
              </w:rPr>
              <w:t xml:space="preserve"> Всі претензії про відшкодування шкоди, завданої життю, здоров’ю, працездатності та/або майну третіх осіб, а також шкоди навколишньому природному середовищу. як заподіяні в результаті одного страхового випадку, вважаються заявленими в момент подання першої із цих претензій Страхувальнику (іншій особі, цивільна відповідальність якої застрахована) або відповідного позову до суду, якщо інше не передбачено договором страхування.</w:t>
            </w:r>
          </w:p>
          <w:p w:rsidR="0004634C" w:rsidRPr="00AF13F1" w:rsidRDefault="0004634C" w:rsidP="0004634C">
            <w:pPr>
              <w:contextualSpacing/>
              <w:jc w:val="both"/>
              <w:rPr>
                <w:rFonts w:ascii="Times New Roman" w:hAnsi="Times New Roman"/>
                <w:sz w:val="24"/>
                <w:szCs w:val="24"/>
              </w:rPr>
            </w:pPr>
            <w:r w:rsidRPr="00AF13F1">
              <w:rPr>
                <w:rFonts w:ascii="Times New Roman" w:hAnsi="Times New Roman"/>
                <w:b/>
                <w:sz w:val="24"/>
                <w:szCs w:val="24"/>
              </w:rPr>
              <w:t>-</w:t>
            </w:r>
            <w:r w:rsidRPr="00AF13F1">
              <w:rPr>
                <w:rFonts w:ascii="Times New Roman" w:hAnsi="Times New Roman"/>
                <w:sz w:val="24"/>
                <w:szCs w:val="24"/>
              </w:rPr>
              <w:t xml:space="preserve"> У випадку, коли Страховик і Страхувальник (інша особа, цивільна відповідальність якої застрахована) не можуть дійти до згоди у точному визначенні дати і обставин заподіяння шкоди життю, здоров’ю, працездатності та/або майну третіх осіб, а також шкоди навколишньому природному середовищу, або коли відповідна дата не встановлена у рішенні суду, то, якщо інше не передбачено умовами Договору страхування:</w:t>
            </w:r>
          </w:p>
          <w:p w:rsidR="0004634C" w:rsidRPr="00AF13F1" w:rsidRDefault="0004634C" w:rsidP="0004634C">
            <w:pPr>
              <w:contextualSpacing/>
              <w:jc w:val="both"/>
              <w:rPr>
                <w:rFonts w:ascii="Times New Roman" w:hAnsi="Times New Roman"/>
                <w:sz w:val="24"/>
                <w:szCs w:val="24"/>
              </w:rPr>
            </w:pPr>
            <w:r w:rsidRPr="00AF13F1">
              <w:rPr>
                <w:rFonts w:ascii="Times New Roman" w:hAnsi="Times New Roman"/>
                <w:sz w:val="24"/>
                <w:szCs w:val="24"/>
              </w:rPr>
              <w:lastRenderedPageBreak/>
              <w:t>- шкода, завдана життю, здоров’ю, працездатності третіх осіб вважається завданою у момент, коли третя особа вперше звернулася по медичну допомогу в зв'язку з такими обставинами;</w:t>
            </w:r>
          </w:p>
          <w:p w:rsidR="00056817" w:rsidRPr="00AF13F1" w:rsidRDefault="0004634C" w:rsidP="0004634C">
            <w:pPr>
              <w:contextualSpacing/>
              <w:jc w:val="both"/>
              <w:rPr>
                <w:rFonts w:ascii="Times New Roman" w:hAnsi="Times New Roman"/>
                <w:noProof/>
                <w:color w:val="000000"/>
                <w:sz w:val="24"/>
                <w:szCs w:val="24"/>
              </w:rPr>
            </w:pPr>
            <w:r w:rsidRPr="00AF13F1">
              <w:rPr>
                <w:rFonts w:ascii="Times New Roman" w:hAnsi="Times New Roman"/>
                <w:sz w:val="24"/>
                <w:szCs w:val="24"/>
              </w:rPr>
              <w:t>- шкода, завдана майну третіх осіб, а також шкода навколишньому природному середовищу, вважається завданою у момент, коли вона стала очевидною для третьої особи, навіть якщо її причина була невідома.</w:t>
            </w:r>
          </w:p>
        </w:tc>
      </w:tr>
      <w:tr w:rsidR="00056817" w:rsidRPr="00AF13F1" w:rsidTr="001F4149">
        <w:trPr>
          <w:trHeight w:val="655"/>
        </w:trPr>
        <w:tc>
          <w:tcPr>
            <w:tcW w:w="710" w:type="dxa"/>
            <w:tcBorders>
              <w:top w:val="single" w:sz="4" w:space="0" w:color="000000"/>
              <w:left w:val="single" w:sz="4" w:space="0" w:color="000000"/>
              <w:bottom w:val="single" w:sz="4" w:space="0" w:color="000000"/>
              <w:right w:val="single" w:sz="4" w:space="0" w:color="000000"/>
            </w:tcBorders>
            <w:hideMark/>
          </w:tcPr>
          <w:p w:rsidR="00056817" w:rsidRPr="00AF13F1" w:rsidRDefault="002B3452" w:rsidP="00056817">
            <w:pPr>
              <w:spacing w:line="256" w:lineRule="auto"/>
              <w:ind w:right="45"/>
              <w:jc w:val="center"/>
              <w:rPr>
                <w:rFonts w:ascii="Times New Roman" w:hAnsi="Times New Roman"/>
                <w:noProof/>
                <w:color w:val="000000"/>
                <w:sz w:val="24"/>
                <w:szCs w:val="24"/>
                <w:lang w:val="az-Cyrl-AZ"/>
              </w:rPr>
            </w:pPr>
            <w:r w:rsidRPr="00AF13F1">
              <w:rPr>
                <w:rFonts w:ascii="Times New Roman" w:hAnsi="Times New Roman"/>
                <w:noProof/>
                <w:color w:val="000000"/>
                <w:sz w:val="24"/>
                <w:szCs w:val="24"/>
                <w:lang w:val="en-US"/>
              </w:rPr>
              <w:lastRenderedPageBreak/>
              <w:t>7</w:t>
            </w:r>
            <w:r w:rsidR="00056817" w:rsidRPr="00AF13F1">
              <w:rPr>
                <w:rFonts w:ascii="Times New Roman" w:hAnsi="Times New Roman"/>
                <w:noProof/>
                <w:color w:val="000000"/>
                <w:sz w:val="24"/>
                <w:szCs w:val="24"/>
                <w:lang w:val="az-Cyrl-AZ"/>
              </w:rPr>
              <w:t xml:space="preserve"> </w:t>
            </w:r>
          </w:p>
        </w:tc>
        <w:tc>
          <w:tcPr>
            <w:tcW w:w="1559" w:type="dxa"/>
            <w:tcBorders>
              <w:top w:val="single" w:sz="4" w:space="0" w:color="000000"/>
              <w:left w:val="single" w:sz="4" w:space="0" w:color="000000"/>
              <w:bottom w:val="single" w:sz="4" w:space="0" w:color="000000"/>
              <w:right w:val="single" w:sz="4" w:space="0" w:color="000000"/>
            </w:tcBorders>
            <w:hideMark/>
          </w:tcPr>
          <w:p w:rsidR="00056817" w:rsidRPr="00AF13F1" w:rsidRDefault="00056817" w:rsidP="000C6F51">
            <w:pPr>
              <w:spacing w:line="256" w:lineRule="auto"/>
              <w:rPr>
                <w:rFonts w:ascii="Times New Roman" w:hAnsi="Times New Roman"/>
                <w:noProof/>
                <w:color w:val="000000"/>
                <w:sz w:val="24"/>
                <w:szCs w:val="24"/>
                <w:lang w:val="az-Cyrl-AZ"/>
              </w:rPr>
            </w:pPr>
            <w:r w:rsidRPr="00AF13F1">
              <w:rPr>
                <w:rFonts w:ascii="Times New Roman" w:hAnsi="Times New Roman"/>
                <w:noProof/>
                <w:color w:val="000000"/>
                <w:sz w:val="24"/>
                <w:szCs w:val="24"/>
                <w:lang w:val="az-Cyrl-AZ"/>
              </w:rPr>
              <w:t xml:space="preserve">Територія та строк дії </w:t>
            </w:r>
            <w:r w:rsidR="00D56F20" w:rsidRPr="00AF13F1">
              <w:rPr>
                <w:rFonts w:ascii="Times New Roman" w:hAnsi="Times New Roman"/>
                <w:noProof/>
                <w:color w:val="000000"/>
                <w:sz w:val="24"/>
                <w:szCs w:val="24"/>
                <w:lang w:val="az-Cyrl-AZ"/>
              </w:rPr>
              <w:t>Д</w:t>
            </w:r>
            <w:r w:rsidRPr="00AF13F1">
              <w:rPr>
                <w:rFonts w:ascii="Times New Roman" w:hAnsi="Times New Roman"/>
                <w:noProof/>
                <w:color w:val="000000"/>
                <w:sz w:val="24"/>
                <w:szCs w:val="24"/>
                <w:lang w:val="az-Cyrl-AZ"/>
              </w:rPr>
              <w:t>оговору страхування</w:t>
            </w:r>
          </w:p>
        </w:tc>
        <w:tc>
          <w:tcPr>
            <w:tcW w:w="7371" w:type="dxa"/>
            <w:gridSpan w:val="4"/>
            <w:tcBorders>
              <w:top w:val="single" w:sz="4" w:space="0" w:color="000000"/>
              <w:left w:val="single" w:sz="4" w:space="0" w:color="000000"/>
              <w:bottom w:val="single" w:sz="4" w:space="0" w:color="000000"/>
              <w:right w:val="single" w:sz="4" w:space="0" w:color="000000"/>
            </w:tcBorders>
            <w:hideMark/>
          </w:tcPr>
          <w:p w:rsidR="00A47506" w:rsidRPr="00AF13F1" w:rsidRDefault="00A47506" w:rsidP="00A47506">
            <w:pPr>
              <w:spacing w:line="256" w:lineRule="auto"/>
              <w:jc w:val="both"/>
              <w:rPr>
                <w:rFonts w:ascii="Times New Roman" w:hAnsi="Times New Roman"/>
                <w:sz w:val="24"/>
                <w:szCs w:val="24"/>
              </w:rPr>
            </w:pPr>
            <w:r w:rsidRPr="00AF13F1">
              <w:rPr>
                <w:rFonts w:ascii="Times New Roman" w:hAnsi="Times New Roman"/>
                <w:noProof/>
                <w:color w:val="000000"/>
                <w:sz w:val="24"/>
                <w:szCs w:val="24"/>
                <w:lang w:val="az-Cyrl-AZ"/>
              </w:rPr>
              <w:t>Договір страхування діє на території України, д</w:t>
            </w:r>
            <w:proofErr w:type="spellStart"/>
            <w:r w:rsidRPr="00AF13F1">
              <w:rPr>
                <w:rFonts w:ascii="Times New Roman" w:hAnsi="Times New Roman"/>
                <w:sz w:val="24"/>
                <w:szCs w:val="24"/>
              </w:rPr>
              <w:t>ія</w:t>
            </w:r>
            <w:proofErr w:type="spellEnd"/>
            <w:r w:rsidRPr="00AF13F1">
              <w:rPr>
                <w:rFonts w:ascii="Times New Roman" w:hAnsi="Times New Roman"/>
                <w:sz w:val="24"/>
                <w:szCs w:val="24"/>
              </w:rPr>
              <w:t xml:space="preserve"> Договору страхування не поширюється на території з обмеженим покриттям (</w:t>
            </w:r>
            <w:r w:rsidRPr="00AF13F1">
              <w:rPr>
                <w:rFonts w:ascii="Times New Roman" w:hAnsi="Times New Roman"/>
                <w:sz w:val="24"/>
                <w:szCs w:val="24"/>
                <w:lang w:eastAsia="ar-SA"/>
              </w:rPr>
              <w:t>незаконно окуповані та/або відчужені території,  в тому числі  Автономна Республіка Крим, зони бойових дій та зони  військових конфліктів, а також на  території проведення антитерористичної операції та території, які тимчасово окуповані  Російською Федерацією,</w:t>
            </w:r>
            <w:r w:rsidRPr="00AF13F1">
              <w:rPr>
                <w:rFonts w:ascii="Times New Roman" w:hAnsi="Times New Roman"/>
                <w:sz w:val="24"/>
                <w:szCs w:val="24"/>
              </w:rPr>
              <w:t xml:space="preserve">відповідно до Закону України </w:t>
            </w:r>
            <w:proofErr w:type="spellStart"/>
            <w:r w:rsidRPr="00AF13F1">
              <w:rPr>
                <w:rFonts w:ascii="Times New Roman" w:hAnsi="Times New Roman"/>
                <w:sz w:val="24"/>
                <w:szCs w:val="24"/>
              </w:rPr>
              <w:t>“Про</w:t>
            </w:r>
            <w:proofErr w:type="spellEnd"/>
            <w:r w:rsidRPr="00AF13F1">
              <w:rPr>
                <w:rFonts w:ascii="Times New Roman" w:hAnsi="Times New Roman"/>
                <w:sz w:val="24"/>
                <w:szCs w:val="24"/>
              </w:rPr>
              <w:t xml:space="preserve"> забезпечення прав і свобод громадян та правовий режим на тимчасово окупованій території </w:t>
            </w:r>
            <w:proofErr w:type="spellStart"/>
            <w:r w:rsidRPr="00AF13F1">
              <w:rPr>
                <w:rFonts w:ascii="Times New Roman" w:hAnsi="Times New Roman"/>
                <w:sz w:val="24"/>
                <w:szCs w:val="24"/>
              </w:rPr>
              <w:t>України”</w:t>
            </w:r>
            <w:proofErr w:type="spellEnd"/>
            <w:r w:rsidRPr="00AF13F1">
              <w:rPr>
                <w:rFonts w:ascii="Times New Roman" w:hAnsi="Times New Roman"/>
                <w:sz w:val="24"/>
                <w:szCs w:val="24"/>
              </w:rPr>
              <w:t xml:space="preserve"> та Наказу Міністерства з питань реінтеграції тимчасово окупованих територій України від 22 грудня 2022 року № 309 </w:t>
            </w:r>
            <w:proofErr w:type="spellStart"/>
            <w:r w:rsidRPr="00AF13F1">
              <w:rPr>
                <w:rFonts w:ascii="Times New Roman" w:hAnsi="Times New Roman"/>
                <w:sz w:val="24"/>
                <w:szCs w:val="24"/>
              </w:rPr>
              <w:t>“Про</w:t>
            </w:r>
            <w:proofErr w:type="spellEnd"/>
            <w:r w:rsidRPr="00AF13F1">
              <w:rPr>
                <w:rFonts w:ascii="Times New Roman" w:hAnsi="Times New Roman"/>
                <w:sz w:val="24"/>
                <w:szCs w:val="24"/>
              </w:rPr>
              <w:t xml:space="preserve"> затвердження Переліку територій, на яких ведуться (велися) бойові дії або тимчасово окупованих Російською </w:t>
            </w:r>
            <w:proofErr w:type="spellStart"/>
            <w:r w:rsidRPr="00AF13F1">
              <w:rPr>
                <w:rFonts w:ascii="Times New Roman" w:hAnsi="Times New Roman"/>
                <w:sz w:val="24"/>
                <w:szCs w:val="24"/>
              </w:rPr>
              <w:t>Федерацією”</w:t>
            </w:r>
            <w:proofErr w:type="spellEnd"/>
            <w:r w:rsidRPr="00AF13F1">
              <w:rPr>
                <w:rFonts w:ascii="Times New Roman" w:hAnsi="Times New Roman"/>
                <w:sz w:val="24"/>
                <w:szCs w:val="24"/>
              </w:rPr>
              <w:t xml:space="preserve"> зі змінами та доповненнями на момент події, що має ознаки страхового випадку, а у разі їх скасування -  інших аналогічних нормативних актів чинного законодавства. У будь-якому разі дія Договору не поширюється на території, що офіційно оголошені зонами бойових дій, воєнних конфліктів. зонами, що підпадають під санкції ООН.</w:t>
            </w:r>
          </w:p>
          <w:p w:rsidR="00D56F20" w:rsidRPr="00AF13F1" w:rsidRDefault="00D56F20" w:rsidP="00A47506">
            <w:pPr>
              <w:pStyle w:val="a3"/>
              <w:ind w:left="0"/>
              <w:jc w:val="both"/>
              <w:rPr>
                <w:rFonts w:ascii="Times New Roman" w:hAnsi="Times New Roman"/>
                <w:noProof/>
                <w:color w:val="000000"/>
                <w:sz w:val="24"/>
                <w:szCs w:val="24"/>
              </w:rPr>
            </w:pPr>
            <w:r w:rsidRPr="00AF13F1">
              <w:rPr>
                <w:rFonts w:ascii="Times New Roman" w:hAnsi="Times New Roman"/>
                <w:sz w:val="24"/>
                <w:szCs w:val="24"/>
              </w:rPr>
              <w:t xml:space="preserve">Строк дії Договору страхування </w:t>
            </w:r>
            <w:r w:rsidR="00A47506" w:rsidRPr="00AF13F1">
              <w:rPr>
                <w:rFonts w:ascii="Times New Roman" w:hAnsi="Times New Roman"/>
                <w:sz w:val="24"/>
                <w:szCs w:val="24"/>
              </w:rPr>
              <w:t xml:space="preserve">становить </w:t>
            </w:r>
            <w:r w:rsidRPr="00AF13F1">
              <w:rPr>
                <w:rFonts w:ascii="Times New Roman" w:hAnsi="Times New Roman"/>
                <w:sz w:val="24"/>
                <w:szCs w:val="24"/>
              </w:rPr>
              <w:t>1 (од</w:t>
            </w:r>
            <w:r w:rsidR="00A47506" w:rsidRPr="00AF13F1">
              <w:rPr>
                <w:rFonts w:ascii="Times New Roman" w:hAnsi="Times New Roman"/>
                <w:sz w:val="24"/>
                <w:szCs w:val="24"/>
              </w:rPr>
              <w:t>ин</w:t>
            </w:r>
            <w:r w:rsidRPr="00AF13F1">
              <w:rPr>
                <w:rFonts w:ascii="Times New Roman" w:hAnsi="Times New Roman"/>
                <w:sz w:val="24"/>
                <w:szCs w:val="24"/>
              </w:rPr>
              <w:t>) р</w:t>
            </w:r>
            <w:r w:rsidR="00A47506" w:rsidRPr="00AF13F1">
              <w:rPr>
                <w:rFonts w:ascii="Times New Roman" w:hAnsi="Times New Roman"/>
                <w:sz w:val="24"/>
                <w:szCs w:val="24"/>
              </w:rPr>
              <w:t>і</w:t>
            </w:r>
            <w:r w:rsidRPr="00AF13F1">
              <w:rPr>
                <w:rFonts w:ascii="Times New Roman" w:hAnsi="Times New Roman"/>
                <w:sz w:val="24"/>
                <w:szCs w:val="24"/>
              </w:rPr>
              <w:t>к.</w:t>
            </w:r>
          </w:p>
        </w:tc>
      </w:tr>
      <w:tr w:rsidR="00056817" w:rsidRPr="00AF13F1" w:rsidTr="001F4149">
        <w:trPr>
          <w:trHeight w:val="653"/>
        </w:trPr>
        <w:tc>
          <w:tcPr>
            <w:tcW w:w="710" w:type="dxa"/>
            <w:tcBorders>
              <w:top w:val="single" w:sz="4" w:space="0" w:color="000000"/>
              <w:left w:val="single" w:sz="4" w:space="0" w:color="000000"/>
              <w:bottom w:val="single" w:sz="4" w:space="0" w:color="000000"/>
              <w:right w:val="single" w:sz="4" w:space="0" w:color="000000"/>
            </w:tcBorders>
            <w:hideMark/>
          </w:tcPr>
          <w:p w:rsidR="00056817" w:rsidRPr="00AF13F1" w:rsidRDefault="002B3452" w:rsidP="00056817">
            <w:pPr>
              <w:spacing w:line="256" w:lineRule="auto"/>
              <w:ind w:right="43"/>
              <w:jc w:val="center"/>
              <w:rPr>
                <w:rFonts w:ascii="Times New Roman" w:hAnsi="Times New Roman"/>
                <w:noProof/>
                <w:color w:val="000000"/>
                <w:sz w:val="24"/>
                <w:szCs w:val="24"/>
                <w:lang w:val="en-US"/>
              </w:rPr>
            </w:pPr>
            <w:r w:rsidRPr="00AF13F1">
              <w:rPr>
                <w:rFonts w:ascii="Times New Roman" w:hAnsi="Times New Roman"/>
                <w:noProof/>
                <w:color w:val="000000"/>
                <w:sz w:val="24"/>
                <w:szCs w:val="24"/>
                <w:lang w:val="en-US"/>
              </w:rPr>
              <w:t>8</w:t>
            </w:r>
          </w:p>
        </w:tc>
        <w:tc>
          <w:tcPr>
            <w:tcW w:w="2039" w:type="dxa"/>
            <w:gridSpan w:val="2"/>
            <w:tcBorders>
              <w:top w:val="single" w:sz="4" w:space="0" w:color="000000"/>
              <w:left w:val="single" w:sz="4" w:space="0" w:color="000000"/>
              <w:bottom w:val="single" w:sz="4" w:space="0" w:color="000000"/>
              <w:right w:val="single" w:sz="4" w:space="0" w:color="000000"/>
            </w:tcBorders>
            <w:hideMark/>
          </w:tcPr>
          <w:p w:rsidR="00056817" w:rsidRPr="00AF13F1" w:rsidRDefault="00056817" w:rsidP="00056817">
            <w:pPr>
              <w:spacing w:line="256" w:lineRule="auto"/>
              <w:rPr>
                <w:rFonts w:ascii="Times New Roman" w:hAnsi="Times New Roman"/>
                <w:noProof/>
                <w:color w:val="000000"/>
                <w:sz w:val="24"/>
                <w:szCs w:val="24"/>
                <w:lang w:val="az-Cyrl-AZ"/>
              </w:rPr>
            </w:pPr>
            <w:r w:rsidRPr="00AF13F1">
              <w:rPr>
                <w:rFonts w:ascii="Times New Roman" w:hAnsi="Times New Roman"/>
                <w:noProof/>
                <w:color w:val="000000"/>
                <w:sz w:val="24"/>
                <w:szCs w:val="24"/>
                <w:lang w:val="az-Cyrl-AZ"/>
              </w:rPr>
              <w:t>Розмір страхової суми (ліміту відповідальності)</w:t>
            </w:r>
          </w:p>
        </w:tc>
        <w:tc>
          <w:tcPr>
            <w:tcW w:w="6891" w:type="dxa"/>
            <w:gridSpan w:val="3"/>
            <w:tcBorders>
              <w:top w:val="single" w:sz="4" w:space="0" w:color="000000"/>
              <w:left w:val="single" w:sz="4" w:space="0" w:color="000000"/>
              <w:bottom w:val="single" w:sz="4" w:space="0" w:color="000000"/>
              <w:right w:val="single" w:sz="4" w:space="0" w:color="000000"/>
            </w:tcBorders>
            <w:hideMark/>
          </w:tcPr>
          <w:p w:rsidR="0004634C" w:rsidRPr="00AF13F1" w:rsidRDefault="0004634C" w:rsidP="0004634C">
            <w:pPr>
              <w:spacing w:line="256" w:lineRule="auto"/>
              <w:jc w:val="both"/>
              <w:rPr>
                <w:rFonts w:ascii="Times New Roman" w:hAnsi="Times New Roman"/>
                <w:noProof/>
                <w:color w:val="000000"/>
                <w:sz w:val="24"/>
                <w:szCs w:val="24"/>
                <w:lang w:val="az-Cyrl-AZ"/>
              </w:rPr>
            </w:pPr>
            <w:r w:rsidRPr="00AF13F1">
              <w:rPr>
                <w:rFonts w:ascii="Times New Roman" w:hAnsi="Times New Roman"/>
                <w:noProof/>
                <w:color w:val="000000"/>
                <w:sz w:val="24"/>
                <w:szCs w:val="24"/>
                <w:lang w:val="az-Cyrl-AZ"/>
              </w:rPr>
              <w:t>Страхова сума зазначається в Частині 1 Договору страхування.</w:t>
            </w:r>
          </w:p>
          <w:p w:rsidR="0004634C" w:rsidRPr="00AF13F1" w:rsidRDefault="0004634C" w:rsidP="0004634C">
            <w:pPr>
              <w:spacing w:line="256" w:lineRule="auto"/>
              <w:jc w:val="both"/>
              <w:rPr>
                <w:rFonts w:ascii="Times New Roman" w:hAnsi="Times New Roman"/>
                <w:noProof/>
                <w:color w:val="000000"/>
                <w:sz w:val="24"/>
                <w:szCs w:val="24"/>
                <w:lang w:val="az-Cyrl-AZ"/>
              </w:rPr>
            </w:pPr>
            <w:r w:rsidRPr="00AF13F1">
              <w:rPr>
                <w:rFonts w:ascii="Times New Roman" w:hAnsi="Times New Roman"/>
                <w:noProof/>
                <w:color w:val="000000"/>
                <w:sz w:val="24"/>
                <w:szCs w:val="24"/>
                <w:lang w:val="az-Cyrl-AZ"/>
              </w:rPr>
              <w:t>Мінімальний розмір страхової суми 20 000,00 (двадцять тисяч) гривень.</w:t>
            </w:r>
          </w:p>
          <w:p w:rsidR="00DB5284" w:rsidRPr="00AF13F1" w:rsidRDefault="0004634C" w:rsidP="00DB5284">
            <w:pPr>
              <w:spacing w:line="256" w:lineRule="auto"/>
              <w:ind w:left="24"/>
              <w:jc w:val="both"/>
              <w:rPr>
                <w:rFonts w:ascii="Times New Roman" w:hAnsi="Times New Roman"/>
                <w:noProof/>
                <w:color w:val="000000"/>
                <w:sz w:val="24"/>
                <w:szCs w:val="24"/>
                <w:lang w:val="az-Cyrl-AZ"/>
              </w:rPr>
            </w:pPr>
            <w:r w:rsidRPr="00AF13F1">
              <w:rPr>
                <w:rFonts w:ascii="Times New Roman" w:hAnsi="Times New Roman"/>
                <w:noProof/>
                <w:color w:val="000000"/>
                <w:sz w:val="24"/>
                <w:szCs w:val="24"/>
                <w:lang w:val="az-Cyrl-AZ"/>
              </w:rPr>
              <w:t>Максимальний розмір страхової суми 10 000 000,00 (десять мільйон) гривень.</w:t>
            </w:r>
          </w:p>
        </w:tc>
      </w:tr>
      <w:tr w:rsidR="00056817" w:rsidRPr="00AF13F1" w:rsidTr="001F4149">
        <w:trPr>
          <w:trHeight w:val="334"/>
        </w:trPr>
        <w:tc>
          <w:tcPr>
            <w:tcW w:w="710" w:type="dxa"/>
            <w:tcBorders>
              <w:top w:val="single" w:sz="4" w:space="0" w:color="000000"/>
              <w:left w:val="single" w:sz="4" w:space="0" w:color="000000"/>
              <w:bottom w:val="single" w:sz="4" w:space="0" w:color="000000"/>
              <w:right w:val="single" w:sz="4" w:space="0" w:color="000000"/>
            </w:tcBorders>
            <w:hideMark/>
          </w:tcPr>
          <w:p w:rsidR="00056817" w:rsidRPr="00AF13F1" w:rsidRDefault="002B3452" w:rsidP="00056817">
            <w:pPr>
              <w:spacing w:line="256" w:lineRule="auto"/>
              <w:ind w:right="43"/>
              <w:jc w:val="center"/>
              <w:rPr>
                <w:rFonts w:ascii="Times New Roman" w:hAnsi="Times New Roman"/>
                <w:noProof/>
                <w:color w:val="000000"/>
                <w:sz w:val="24"/>
                <w:szCs w:val="24"/>
                <w:lang w:val="ru-RU"/>
              </w:rPr>
            </w:pPr>
            <w:r w:rsidRPr="00AF13F1">
              <w:rPr>
                <w:rFonts w:ascii="Times New Roman" w:hAnsi="Times New Roman"/>
                <w:noProof/>
                <w:color w:val="000000"/>
                <w:sz w:val="24"/>
                <w:szCs w:val="24"/>
                <w:lang w:val="ru-RU"/>
              </w:rPr>
              <w:t>9</w:t>
            </w:r>
          </w:p>
        </w:tc>
        <w:tc>
          <w:tcPr>
            <w:tcW w:w="2198" w:type="dxa"/>
            <w:gridSpan w:val="4"/>
            <w:tcBorders>
              <w:top w:val="single" w:sz="4" w:space="0" w:color="000000"/>
              <w:left w:val="single" w:sz="4" w:space="0" w:color="000000"/>
              <w:bottom w:val="single" w:sz="4" w:space="0" w:color="000000"/>
              <w:right w:val="single" w:sz="4" w:space="0" w:color="000000"/>
            </w:tcBorders>
            <w:hideMark/>
          </w:tcPr>
          <w:p w:rsidR="00056817" w:rsidRPr="00AF13F1" w:rsidRDefault="00056817" w:rsidP="00056817">
            <w:pPr>
              <w:spacing w:line="256" w:lineRule="auto"/>
              <w:rPr>
                <w:rFonts w:ascii="Times New Roman" w:hAnsi="Times New Roman"/>
                <w:noProof/>
                <w:color w:val="000000"/>
                <w:sz w:val="24"/>
                <w:szCs w:val="24"/>
                <w:lang w:val="az-Cyrl-AZ"/>
              </w:rPr>
            </w:pPr>
            <w:r w:rsidRPr="00AF13F1">
              <w:rPr>
                <w:rFonts w:ascii="Times New Roman" w:hAnsi="Times New Roman"/>
                <w:noProof/>
                <w:color w:val="000000"/>
                <w:sz w:val="24"/>
                <w:szCs w:val="24"/>
                <w:lang w:val="az-Cyrl-AZ"/>
              </w:rPr>
              <w:t>Франшиза</w:t>
            </w:r>
          </w:p>
        </w:tc>
        <w:tc>
          <w:tcPr>
            <w:tcW w:w="6732" w:type="dxa"/>
            <w:tcBorders>
              <w:top w:val="single" w:sz="4" w:space="0" w:color="000000"/>
              <w:left w:val="single" w:sz="4" w:space="0" w:color="000000"/>
              <w:bottom w:val="single" w:sz="4" w:space="0" w:color="000000"/>
              <w:right w:val="single" w:sz="4" w:space="0" w:color="000000"/>
            </w:tcBorders>
            <w:hideMark/>
          </w:tcPr>
          <w:p w:rsidR="00056817" w:rsidRPr="00AF13F1" w:rsidRDefault="00056817" w:rsidP="00DB5284">
            <w:pPr>
              <w:spacing w:line="256" w:lineRule="auto"/>
              <w:ind w:left="24"/>
              <w:jc w:val="both"/>
              <w:rPr>
                <w:rFonts w:ascii="Times New Roman" w:hAnsi="Times New Roman"/>
                <w:noProof/>
                <w:color w:val="000000"/>
                <w:sz w:val="24"/>
                <w:szCs w:val="24"/>
                <w:lang w:val="az-Cyrl-AZ"/>
              </w:rPr>
            </w:pPr>
            <w:r w:rsidRPr="00AF13F1">
              <w:rPr>
                <w:rFonts w:ascii="Times New Roman" w:hAnsi="Times New Roman"/>
                <w:noProof/>
                <w:color w:val="000000"/>
                <w:sz w:val="24"/>
                <w:szCs w:val="24"/>
                <w:lang w:val="az-Cyrl-AZ"/>
              </w:rPr>
              <w:t xml:space="preserve"> </w:t>
            </w:r>
            <w:r w:rsidR="004B0ADA" w:rsidRPr="00AF13F1">
              <w:rPr>
                <w:rFonts w:ascii="Times New Roman" w:hAnsi="Times New Roman"/>
                <w:noProof/>
                <w:color w:val="000000"/>
                <w:sz w:val="24"/>
                <w:szCs w:val="24"/>
                <w:lang w:val="az-Cyrl-AZ"/>
              </w:rPr>
              <w:t xml:space="preserve">Договором страхування </w:t>
            </w:r>
            <w:r w:rsidR="0004634C" w:rsidRPr="00AF13F1">
              <w:rPr>
                <w:rFonts w:ascii="Times New Roman" w:hAnsi="Times New Roman"/>
                <w:noProof/>
                <w:color w:val="000000"/>
                <w:sz w:val="24"/>
                <w:szCs w:val="24"/>
                <w:lang w:val="az-Cyrl-AZ"/>
              </w:rPr>
              <w:t xml:space="preserve">може бути встановлена </w:t>
            </w:r>
            <w:r w:rsidR="004B0ADA" w:rsidRPr="00AF13F1">
              <w:rPr>
                <w:rFonts w:ascii="Times New Roman" w:hAnsi="Times New Roman"/>
                <w:noProof/>
                <w:color w:val="000000"/>
                <w:sz w:val="24"/>
                <w:szCs w:val="24"/>
                <w:lang w:val="az-Cyrl-AZ"/>
              </w:rPr>
              <w:t>безумовна франшиза</w:t>
            </w:r>
            <w:r w:rsidR="00D56F20" w:rsidRPr="00AF13F1">
              <w:rPr>
                <w:rFonts w:ascii="Times New Roman" w:hAnsi="Times New Roman"/>
                <w:noProof/>
                <w:color w:val="000000"/>
                <w:sz w:val="24"/>
                <w:szCs w:val="24"/>
                <w:lang w:val="az-Cyrl-AZ"/>
              </w:rPr>
              <w:t xml:space="preserve"> в</w:t>
            </w:r>
            <w:r w:rsidR="0004634C" w:rsidRPr="00AF13F1">
              <w:rPr>
                <w:rFonts w:ascii="Times New Roman" w:hAnsi="Times New Roman"/>
                <w:noProof/>
                <w:color w:val="000000"/>
                <w:sz w:val="24"/>
                <w:szCs w:val="24"/>
                <w:lang w:val="az-Cyrl-AZ"/>
              </w:rPr>
              <w:t xml:space="preserve">ід </w:t>
            </w:r>
            <w:r w:rsidR="00D56F20" w:rsidRPr="00AF13F1">
              <w:rPr>
                <w:rFonts w:ascii="Times New Roman" w:hAnsi="Times New Roman"/>
                <w:noProof/>
                <w:color w:val="000000"/>
                <w:sz w:val="24"/>
                <w:szCs w:val="24"/>
                <w:lang w:val="az-Cyrl-AZ"/>
              </w:rPr>
              <w:t xml:space="preserve">розмрі </w:t>
            </w:r>
            <w:r w:rsidR="00924F30" w:rsidRPr="00AF13F1">
              <w:rPr>
                <w:rFonts w:ascii="Times New Roman" w:hAnsi="Times New Roman"/>
                <w:noProof/>
                <w:color w:val="000000"/>
                <w:sz w:val="24"/>
                <w:szCs w:val="24"/>
                <w:lang w:val="az-Cyrl-AZ"/>
              </w:rPr>
              <w:t>від 0</w:t>
            </w:r>
            <w:r w:rsidR="00DB5284" w:rsidRPr="00AF13F1">
              <w:rPr>
                <w:rFonts w:ascii="Times New Roman" w:hAnsi="Times New Roman"/>
                <w:noProof/>
                <w:color w:val="000000"/>
                <w:sz w:val="24"/>
                <w:szCs w:val="24"/>
                <w:lang w:val="az-Cyrl-AZ"/>
              </w:rPr>
              <w:t>,1</w:t>
            </w:r>
            <w:r w:rsidR="00163415" w:rsidRPr="00AF13F1">
              <w:rPr>
                <w:rFonts w:ascii="Times New Roman" w:hAnsi="Times New Roman"/>
                <w:noProof/>
                <w:color w:val="000000"/>
                <w:sz w:val="24"/>
                <w:szCs w:val="24"/>
                <w:lang w:val="az-Cyrl-AZ"/>
              </w:rPr>
              <w:t>%</w:t>
            </w:r>
            <w:r w:rsidR="00924F30" w:rsidRPr="00AF13F1">
              <w:rPr>
                <w:rFonts w:ascii="Times New Roman" w:hAnsi="Times New Roman"/>
                <w:noProof/>
                <w:color w:val="000000"/>
                <w:sz w:val="24"/>
                <w:szCs w:val="24"/>
                <w:lang w:val="az-Cyrl-AZ"/>
              </w:rPr>
              <w:t xml:space="preserve"> </w:t>
            </w:r>
            <w:r w:rsidR="00163415" w:rsidRPr="00AF13F1">
              <w:rPr>
                <w:rFonts w:ascii="Times New Roman" w:hAnsi="Times New Roman"/>
                <w:noProof/>
                <w:color w:val="000000"/>
                <w:sz w:val="24"/>
                <w:szCs w:val="24"/>
                <w:lang w:val="az-Cyrl-AZ"/>
              </w:rPr>
              <w:t xml:space="preserve">до </w:t>
            </w:r>
            <w:r w:rsidR="00924F30" w:rsidRPr="00AF13F1">
              <w:rPr>
                <w:rFonts w:ascii="Times New Roman" w:hAnsi="Times New Roman"/>
                <w:noProof/>
                <w:color w:val="000000"/>
                <w:sz w:val="24"/>
                <w:szCs w:val="24"/>
                <w:lang w:val="az-Cyrl-AZ"/>
              </w:rPr>
              <w:t xml:space="preserve"> </w:t>
            </w:r>
            <w:r w:rsidR="00DB5284" w:rsidRPr="00AF13F1">
              <w:rPr>
                <w:rFonts w:ascii="Times New Roman" w:hAnsi="Times New Roman"/>
                <w:noProof/>
                <w:color w:val="000000"/>
                <w:sz w:val="24"/>
                <w:szCs w:val="24"/>
                <w:lang w:val="az-Cyrl-AZ"/>
              </w:rPr>
              <w:t>20</w:t>
            </w:r>
            <w:r w:rsidR="00D56F20" w:rsidRPr="00AF13F1">
              <w:rPr>
                <w:rFonts w:ascii="Times New Roman" w:hAnsi="Times New Roman"/>
                <w:noProof/>
                <w:color w:val="000000"/>
                <w:sz w:val="24"/>
                <w:szCs w:val="24"/>
                <w:lang w:val="az-Cyrl-AZ"/>
              </w:rPr>
              <w:t xml:space="preserve"> %</w:t>
            </w:r>
            <w:r w:rsidR="004B0ADA" w:rsidRPr="00AF13F1">
              <w:rPr>
                <w:rFonts w:ascii="Times New Roman" w:hAnsi="Times New Roman"/>
                <w:noProof/>
                <w:color w:val="000000"/>
                <w:sz w:val="24"/>
                <w:szCs w:val="24"/>
                <w:lang w:val="az-Cyrl-AZ"/>
              </w:rPr>
              <w:t>.</w:t>
            </w:r>
          </w:p>
        </w:tc>
      </w:tr>
      <w:tr w:rsidR="00056817" w:rsidRPr="00AF13F1" w:rsidTr="001F4149">
        <w:trPr>
          <w:trHeight w:val="334"/>
        </w:trPr>
        <w:tc>
          <w:tcPr>
            <w:tcW w:w="710" w:type="dxa"/>
            <w:tcBorders>
              <w:top w:val="single" w:sz="4" w:space="0" w:color="000000"/>
              <w:left w:val="single" w:sz="4" w:space="0" w:color="000000"/>
              <w:bottom w:val="single" w:sz="4" w:space="0" w:color="000000"/>
              <w:right w:val="single" w:sz="4" w:space="0" w:color="000000"/>
            </w:tcBorders>
            <w:hideMark/>
          </w:tcPr>
          <w:p w:rsidR="00056817" w:rsidRPr="00AF13F1" w:rsidRDefault="00056817" w:rsidP="00056817">
            <w:pPr>
              <w:spacing w:line="256" w:lineRule="auto"/>
              <w:ind w:right="43"/>
              <w:jc w:val="center"/>
              <w:rPr>
                <w:rFonts w:ascii="Times New Roman" w:hAnsi="Times New Roman"/>
                <w:noProof/>
                <w:color w:val="000000"/>
                <w:sz w:val="24"/>
                <w:szCs w:val="24"/>
                <w:lang w:val="ru-RU"/>
              </w:rPr>
            </w:pPr>
            <w:r w:rsidRPr="00AF13F1">
              <w:rPr>
                <w:rFonts w:ascii="Times New Roman" w:hAnsi="Times New Roman"/>
                <w:noProof/>
                <w:color w:val="000000"/>
                <w:sz w:val="24"/>
                <w:szCs w:val="24"/>
                <w:lang w:val="az-Cyrl-AZ"/>
              </w:rPr>
              <w:t>1</w:t>
            </w:r>
            <w:r w:rsidR="002B3452" w:rsidRPr="00AF13F1">
              <w:rPr>
                <w:rFonts w:ascii="Times New Roman" w:hAnsi="Times New Roman"/>
                <w:noProof/>
                <w:color w:val="000000"/>
                <w:sz w:val="24"/>
                <w:szCs w:val="24"/>
                <w:lang w:val="ru-RU"/>
              </w:rPr>
              <w:t>0</w:t>
            </w:r>
          </w:p>
        </w:tc>
        <w:tc>
          <w:tcPr>
            <w:tcW w:w="2198" w:type="dxa"/>
            <w:gridSpan w:val="4"/>
            <w:tcBorders>
              <w:top w:val="single" w:sz="4" w:space="0" w:color="000000"/>
              <w:left w:val="single" w:sz="4" w:space="0" w:color="000000"/>
              <w:bottom w:val="single" w:sz="4" w:space="0" w:color="000000"/>
              <w:right w:val="single" w:sz="4" w:space="0" w:color="000000"/>
            </w:tcBorders>
            <w:hideMark/>
          </w:tcPr>
          <w:p w:rsidR="00056817" w:rsidRPr="00AF13F1" w:rsidRDefault="00056817" w:rsidP="00056817">
            <w:pPr>
              <w:spacing w:line="256" w:lineRule="auto"/>
              <w:rPr>
                <w:rFonts w:ascii="Times New Roman" w:hAnsi="Times New Roman"/>
                <w:noProof/>
                <w:color w:val="000000"/>
                <w:sz w:val="24"/>
                <w:szCs w:val="24"/>
              </w:rPr>
            </w:pPr>
            <w:r w:rsidRPr="00AF13F1">
              <w:rPr>
                <w:rFonts w:ascii="Times New Roman" w:hAnsi="Times New Roman"/>
                <w:noProof/>
                <w:color w:val="000000"/>
                <w:sz w:val="24"/>
                <w:szCs w:val="24"/>
              </w:rPr>
              <w:t xml:space="preserve">Розмір страхової </w:t>
            </w:r>
            <w:r w:rsidRPr="00AF13F1">
              <w:rPr>
                <w:rFonts w:ascii="Times New Roman" w:hAnsi="Times New Roman"/>
                <w:noProof/>
                <w:color w:val="000000"/>
                <w:sz w:val="24"/>
                <w:szCs w:val="24"/>
                <w:lang w:val="az-Cyrl-AZ"/>
              </w:rPr>
              <w:t>премії / страхового тарифу</w:t>
            </w:r>
          </w:p>
        </w:tc>
        <w:tc>
          <w:tcPr>
            <w:tcW w:w="6732" w:type="dxa"/>
            <w:tcBorders>
              <w:top w:val="single" w:sz="4" w:space="0" w:color="000000"/>
              <w:left w:val="single" w:sz="4" w:space="0" w:color="000000"/>
              <w:bottom w:val="single" w:sz="4" w:space="0" w:color="000000"/>
              <w:right w:val="single" w:sz="4" w:space="0" w:color="000000"/>
            </w:tcBorders>
          </w:tcPr>
          <w:p w:rsidR="009728B1" w:rsidRPr="00AF13F1" w:rsidRDefault="00D56F20" w:rsidP="00924F30">
            <w:pPr>
              <w:spacing w:line="256" w:lineRule="auto"/>
              <w:ind w:left="24"/>
              <w:jc w:val="both"/>
              <w:rPr>
                <w:rFonts w:ascii="Times New Roman" w:hAnsi="Times New Roman"/>
                <w:noProof/>
                <w:color w:val="000000"/>
                <w:sz w:val="24"/>
                <w:szCs w:val="24"/>
                <w:lang w:val="az-Cyrl-AZ"/>
              </w:rPr>
            </w:pPr>
            <w:r w:rsidRPr="00AF13F1">
              <w:rPr>
                <w:rFonts w:ascii="Times New Roman" w:hAnsi="Times New Roman"/>
                <w:noProof/>
                <w:color w:val="000000"/>
                <w:sz w:val="24"/>
                <w:szCs w:val="24"/>
                <w:lang w:val="az-Cyrl-AZ"/>
              </w:rPr>
              <w:t>Від 0,01% до 5 % від страхової суми за Договором страхування. Страховий тариф вказаний в Части</w:t>
            </w:r>
            <w:r w:rsidR="00924F30" w:rsidRPr="00AF13F1">
              <w:rPr>
                <w:rFonts w:ascii="Times New Roman" w:hAnsi="Times New Roman"/>
                <w:noProof/>
                <w:color w:val="000000"/>
                <w:sz w:val="24"/>
                <w:szCs w:val="24"/>
                <w:lang w:val="az-Cyrl-AZ"/>
              </w:rPr>
              <w:t>н</w:t>
            </w:r>
            <w:r w:rsidRPr="00AF13F1">
              <w:rPr>
                <w:rFonts w:ascii="Times New Roman" w:hAnsi="Times New Roman"/>
                <w:noProof/>
                <w:color w:val="000000"/>
                <w:sz w:val="24"/>
                <w:szCs w:val="24"/>
                <w:lang w:val="az-Cyrl-AZ"/>
              </w:rPr>
              <w:t>і 1 Догов</w:t>
            </w:r>
            <w:r w:rsidR="00924F30" w:rsidRPr="00AF13F1">
              <w:rPr>
                <w:rFonts w:ascii="Times New Roman" w:hAnsi="Times New Roman"/>
                <w:noProof/>
                <w:color w:val="000000"/>
                <w:sz w:val="24"/>
                <w:szCs w:val="24"/>
                <w:lang w:val="az-Cyrl-AZ"/>
              </w:rPr>
              <w:t>о</w:t>
            </w:r>
            <w:r w:rsidRPr="00AF13F1">
              <w:rPr>
                <w:rFonts w:ascii="Times New Roman" w:hAnsi="Times New Roman"/>
                <w:noProof/>
                <w:color w:val="000000"/>
                <w:sz w:val="24"/>
                <w:szCs w:val="24"/>
                <w:lang w:val="az-Cyrl-AZ"/>
              </w:rPr>
              <w:t>ру страхування.</w:t>
            </w:r>
          </w:p>
        </w:tc>
      </w:tr>
      <w:tr w:rsidR="00056817" w:rsidRPr="00AF13F1" w:rsidTr="001F4149">
        <w:trPr>
          <w:trHeight w:val="653"/>
        </w:trPr>
        <w:tc>
          <w:tcPr>
            <w:tcW w:w="710"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056817" w:rsidRPr="00AF13F1" w:rsidRDefault="00056817" w:rsidP="00056817">
            <w:pPr>
              <w:spacing w:line="256" w:lineRule="auto"/>
              <w:ind w:left="171"/>
              <w:jc w:val="center"/>
              <w:rPr>
                <w:rFonts w:ascii="Times New Roman" w:hAnsi="Times New Roman"/>
                <w:noProof/>
                <w:color w:val="000000"/>
                <w:sz w:val="24"/>
                <w:szCs w:val="24"/>
                <w:lang w:val="en-US"/>
              </w:rPr>
            </w:pPr>
            <w:r w:rsidRPr="00AF13F1">
              <w:rPr>
                <w:rFonts w:ascii="Times New Roman" w:hAnsi="Times New Roman"/>
                <w:noProof/>
                <w:color w:val="000000"/>
                <w:sz w:val="24"/>
                <w:szCs w:val="24"/>
                <w:lang w:val="az-Cyrl-AZ"/>
              </w:rPr>
              <w:t>1</w:t>
            </w:r>
            <w:r w:rsidR="002B3452" w:rsidRPr="00AF13F1">
              <w:rPr>
                <w:rFonts w:ascii="Times New Roman" w:hAnsi="Times New Roman"/>
                <w:noProof/>
                <w:color w:val="000000"/>
                <w:sz w:val="24"/>
                <w:szCs w:val="24"/>
                <w:lang w:val="en-US"/>
              </w:rPr>
              <w:t>1</w:t>
            </w:r>
          </w:p>
        </w:tc>
        <w:tc>
          <w:tcPr>
            <w:tcW w:w="2198" w:type="dxa"/>
            <w:gridSpan w:val="4"/>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056817" w:rsidRPr="00AF13F1" w:rsidRDefault="00056817" w:rsidP="00056817">
            <w:pPr>
              <w:spacing w:line="256" w:lineRule="auto"/>
              <w:ind w:left="144"/>
              <w:rPr>
                <w:rFonts w:ascii="Times New Roman" w:hAnsi="Times New Roman"/>
                <w:noProof/>
                <w:color w:val="000000"/>
                <w:sz w:val="24"/>
                <w:szCs w:val="24"/>
                <w:lang w:val="az-Cyrl-AZ"/>
              </w:rPr>
            </w:pPr>
            <w:r w:rsidRPr="00AF13F1">
              <w:rPr>
                <w:rFonts w:ascii="Times New Roman" w:hAnsi="Times New Roman"/>
                <w:noProof/>
                <w:color w:val="000000"/>
                <w:sz w:val="24"/>
                <w:szCs w:val="24"/>
                <w:lang w:val="az-Cyrl-AZ"/>
              </w:rPr>
              <w:t xml:space="preserve">Порядок та строки сплати страхової премії </w:t>
            </w:r>
          </w:p>
        </w:tc>
        <w:tc>
          <w:tcPr>
            <w:tcW w:w="6732"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056817" w:rsidRPr="00AF13F1" w:rsidRDefault="00056817" w:rsidP="009728B1">
            <w:pPr>
              <w:spacing w:line="256" w:lineRule="auto"/>
              <w:ind w:left="70"/>
              <w:jc w:val="both"/>
              <w:rPr>
                <w:rFonts w:ascii="Times New Roman" w:hAnsi="Times New Roman"/>
                <w:noProof/>
                <w:color w:val="000000"/>
                <w:sz w:val="24"/>
                <w:szCs w:val="24"/>
                <w:lang w:val="az-Cyrl-AZ"/>
              </w:rPr>
            </w:pPr>
            <w:r w:rsidRPr="00AF13F1">
              <w:rPr>
                <w:rFonts w:ascii="Times New Roman" w:hAnsi="Times New Roman"/>
                <w:noProof/>
                <w:color w:val="000000"/>
                <w:sz w:val="24"/>
                <w:szCs w:val="24"/>
                <w:lang w:val="az-Cyrl-AZ"/>
              </w:rPr>
              <w:t xml:space="preserve"> </w:t>
            </w:r>
            <w:r w:rsidR="004B0ADA" w:rsidRPr="00AF13F1">
              <w:rPr>
                <w:rFonts w:ascii="Times New Roman" w:hAnsi="Times New Roman"/>
                <w:noProof/>
                <w:color w:val="000000"/>
                <w:sz w:val="24"/>
                <w:szCs w:val="24"/>
                <w:lang w:val="az-Cyrl-AZ"/>
              </w:rPr>
              <w:t xml:space="preserve">Конкретні строки сплати страхової премії зазначаються в </w:t>
            </w:r>
            <w:r w:rsidR="00B12590" w:rsidRPr="00AF13F1">
              <w:rPr>
                <w:rFonts w:ascii="Times New Roman" w:hAnsi="Times New Roman"/>
                <w:noProof/>
                <w:color w:val="000000"/>
                <w:sz w:val="24"/>
                <w:szCs w:val="24"/>
                <w:lang w:val="az-Cyrl-AZ"/>
              </w:rPr>
              <w:t>Д</w:t>
            </w:r>
            <w:r w:rsidR="004B0ADA" w:rsidRPr="00AF13F1">
              <w:rPr>
                <w:rFonts w:ascii="Times New Roman" w:hAnsi="Times New Roman"/>
                <w:noProof/>
                <w:color w:val="000000"/>
                <w:sz w:val="24"/>
                <w:szCs w:val="24"/>
                <w:lang w:val="az-Cyrl-AZ"/>
              </w:rPr>
              <w:t xml:space="preserve">оговорі </w:t>
            </w:r>
            <w:r w:rsidR="002F75BF" w:rsidRPr="00AF13F1">
              <w:rPr>
                <w:rFonts w:ascii="Times New Roman" w:hAnsi="Times New Roman"/>
                <w:noProof/>
                <w:color w:val="000000"/>
                <w:sz w:val="24"/>
                <w:szCs w:val="24"/>
                <w:lang w:val="az-Cyrl-AZ"/>
              </w:rPr>
              <w:t>страхування.</w:t>
            </w:r>
            <w:r w:rsidR="009728B1" w:rsidRPr="00AF13F1">
              <w:rPr>
                <w:rFonts w:ascii="Times New Roman" w:hAnsi="Times New Roman"/>
                <w:noProof/>
                <w:color w:val="000000"/>
                <w:sz w:val="24"/>
                <w:szCs w:val="24"/>
                <w:lang w:val="az-Cyrl-AZ"/>
              </w:rPr>
              <w:t xml:space="preserve"> </w:t>
            </w:r>
            <w:r w:rsidR="004B0ADA" w:rsidRPr="00AF13F1">
              <w:rPr>
                <w:rFonts w:ascii="Times New Roman" w:hAnsi="Times New Roman"/>
                <w:noProof/>
                <w:color w:val="000000"/>
                <w:sz w:val="24"/>
                <w:szCs w:val="24"/>
                <w:lang w:val="az-Cyrl-AZ"/>
              </w:rPr>
              <w:t>Страхова премія (платіж) сплачуєть</w:t>
            </w:r>
            <w:r w:rsidR="002F75BF" w:rsidRPr="00AF13F1">
              <w:rPr>
                <w:rFonts w:ascii="Times New Roman" w:hAnsi="Times New Roman"/>
                <w:noProof/>
                <w:color w:val="000000"/>
                <w:sz w:val="24"/>
                <w:szCs w:val="24"/>
                <w:lang w:val="az-Cyrl-AZ"/>
              </w:rPr>
              <w:t>ся одноразово за весь строк дії</w:t>
            </w:r>
            <w:r w:rsidR="007F1242" w:rsidRPr="00AF13F1">
              <w:rPr>
                <w:rFonts w:ascii="Times New Roman" w:hAnsi="Times New Roman"/>
                <w:noProof/>
                <w:color w:val="000000"/>
                <w:sz w:val="24"/>
                <w:szCs w:val="24"/>
                <w:lang w:val="az-Cyrl-AZ"/>
              </w:rPr>
              <w:t xml:space="preserve"> Д</w:t>
            </w:r>
            <w:r w:rsidR="004B0ADA" w:rsidRPr="00AF13F1">
              <w:rPr>
                <w:rFonts w:ascii="Times New Roman" w:hAnsi="Times New Roman"/>
                <w:noProof/>
                <w:color w:val="000000"/>
                <w:sz w:val="24"/>
                <w:szCs w:val="24"/>
                <w:lang w:val="az-Cyrl-AZ"/>
              </w:rPr>
              <w:t xml:space="preserve">оговору </w:t>
            </w:r>
            <w:r w:rsidR="007F1242" w:rsidRPr="00AF13F1">
              <w:rPr>
                <w:rFonts w:ascii="Times New Roman" w:hAnsi="Times New Roman"/>
                <w:noProof/>
                <w:color w:val="000000"/>
                <w:sz w:val="24"/>
                <w:szCs w:val="24"/>
                <w:lang w:val="az-Cyrl-AZ"/>
              </w:rPr>
              <w:t xml:space="preserve">страхування </w:t>
            </w:r>
            <w:r w:rsidR="009728B1" w:rsidRPr="00AF13F1">
              <w:rPr>
                <w:rFonts w:ascii="Times New Roman" w:hAnsi="Times New Roman"/>
                <w:noProof/>
                <w:color w:val="000000"/>
                <w:sz w:val="24"/>
                <w:szCs w:val="24"/>
                <w:lang w:val="az-Cyrl-AZ"/>
              </w:rPr>
              <w:t>на</w:t>
            </w:r>
            <w:r w:rsidR="007F1242" w:rsidRPr="00AF13F1">
              <w:rPr>
                <w:rFonts w:ascii="Times New Roman" w:hAnsi="Times New Roman"/>
                <w:noProof/>
                <w:color w:val="000000"/>
                <w:sz w:val="24"/>
                <w:szCs w:val="24"/>
                <w:lang w:val="az-Cyrl-AZ"/>
              </w:rPr>
              <w:t xml:space="preserve"> дату укладання Д</w:t>
            </w:r>
            <w:r w:rsidR="004B0ADA" w:rsidRPr="00AF13F1">
              <w:rPr>
                <w:rFonts w:ascii="Times New Roman" w:hAnsi="Times New Roman"/>
                <w:noProof/>
                <w:color w:val="000000"/>
                <w:sz w:val="24"/>
                <w:szCs w:val="24"/>
                <w:lang w:val="az-Cyrl-AZ"/>
              </w:rPr>
              <w:t>оговору страху</w:t>
            </w:r>
            <w:r w:rsidR="002F75BF" w:rsidRPr="00AF13F1">
              <w:rPr>
                <w:rFonts w:ascii="Times New Roman" w:hAnsi="Times New Roman"/>
                <w:noProof/>
                <w:color w:val="000000"/>
                <w:sz w:val="24"/>
                <w:szCs w:val="24"/>
                <w:lang w:val="az-Cyrl-AZ"/>
              </w:rPr>
              <w:t>вання</w:t>
            </w:r>
            <w:r w:rsidR="00924F30" w:rsidRPr="00AF13F1">
              <w:rPr>
                <w:rFonts w:ascii="Times New Roman" w:hAnsi="Times New Roman"/>
                <w:noProof/>
                <w:color w:val="000000"/>
                <w:sz w:val="24"/>
                <w:szCs w:val="24"/>
                <w:lang w:val="az-Cyrl-AZ"/>
              </w:rPr>
              <w:t xml:space="preserve"> або в терміни зазанчені в Частині 1 Договору страхування</w:t>
            </w:r>
            <w:r w:rsidR="002F75BF" w:rsidRPr="00AF13F1">
              <w:rPr>
                <w:rFonts w:ascii="Times New Roman" w:hAnsi="Times New Roman"/>
                <w:noProof/>
                <w:color w:val="000000"/>
                <w:sz w:val="24"/>
                <w:szCs w:val="24"/>
                <w:lang w:val="az-Cyrl-AZ"/>
              </w:rPr>
              <w:t>.</w:t>
            </w:r>
          </w:p>
        </w:tc>
      </w:tr>
      <w:tr w:rsidR="00056817" w:rsidRPr="00AF13F1" w:rsidTr="001F4149">
        <w:trPr>
          <w:trHeight w:val="331"/>
        </w:trPr>
        <w:tc>
          <w:tcPr>
            <w:tcW w:w="710"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056817" w:rsidRPr="00AF13F1" w:rsidRDefault="00056817" w:rsidP="00056817">
            <w:pPr>
              <w:spacing w:line="256" w:lineRule="auto"/>
              <w:ind w:left="171"/>
              <w:jc w:val="center"/>
              <w:rPr>
                <w:rFonts w:ascii="Times New Roman" w:hAnsi="Times New Roman"/>
                <w:noProof/>
                <w:color w:val="000000"/>
                <w:sz w:val="24"/>
                <w:szCs w:val="24"/>
                <w:lang w:val="en-US"/>
              </w:rPr>
            </w:pPr>
            <w:r w:rsidRPr="00AF13F1">
              <w:rPr>
                <w:rFonts w:ascii="Times New Roman" w:hAnsi="Times New Roman"/>
                <w:noProof/>
                <w:color w:val="000000"/>
                <w:sz w:val="24"/>
                <w:szCs w:val="24"/>
                <w:lang w:val="az-Cyrl-AZ"/>
              </w:rPr>
              <w:t>1</w:t>
            </w:r>
            <w:r w:rsidR="002B3452" w:rsidRPr="00AF13F1">
              <w:rPr>
                <w:rFonts w:ascii="Times New Roman" w:hAnsi="Times New Roman"/>
                <w:noProof/>
                <w:color w:val="000000"/>
                <w:sz w:val="24"/>
                <w:szCs w:val="24"/>
                <w:lang w:val="en-US"/>
              </w:rPr>
              <w:t>2</w:t>
            </w:r>
          </w:p>
        </w:tc>
        <w:tc>
          <w:tcPr>
            <w:tcW w:w="2198" w:type="dxa"/>
            <w:gridSpan w:val="4"/>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056817" w:rsidRPr="00AF13F1" w:rsidRDefault="00056817" w:rsidP="00056817">
            <w:pPr>
              <w:spacing w:line="256" w:lineRule="auto"/>
              <w:ind w:left="144"/>
              <w:rPr>
                <w:rFonts w:ascii="Times New Roman" w:hAnsi="Times New Roman"/>
                <w:noProof/>
                <w:color w:val="000000"/>
                <w:sz w:val="24"/>
                <w:szCs w:val="24"/>
                <w:lang w:val="az-Cyrl-AZ"/>
              </w:rPr>
            </w:pPr>
            <w:r w:rsidRPr="00AF13F1">
              <w:rPr>
                <w:rFonts w:ascii="Times New Roman" w:hAnsi="Times New Roman"/>
                <w:noProof/>
                <w:color w:val="000000"/>
                <w:sz w:val="24"/>
                <w:szCs w:val="24"/>
                <w:lang w:val="az-Cyrl-AZ"/>
              </w:rPr>
              <w:t>Обов’язки сторін</w:t>
            </w:r>
          </w:p>
        </w:tc>
        <w:tc>
          <w:tcPr>
            <w:tcW w:w="6732"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924F30" w:rsidRPr="00AF13F1" w:rsidRDefault="00924F30" w:rsidP="001F4149">
            <w:pPr>
              <w:pStyle w:val="a3"/>
              <w:tabs>
                <w:tab w:val="left" w:pos="-3403"/>
              </w:tabs>
              <w:ind w:left="0"/>
              <w:jc w:val="both"/>
              <w:rPr>
                <w:rFonts w:ascii="Times New Roman" w:hAnsi="Times New Roman"/>
                <w:b/>
                <w:bCs/>
                <w:sz w:val="24"/>
                <w:szCs w:val="24"/>
              </w:rPr>
            </w:pPr>
            <w:r w:rsidRPr="00AF13F1">
              <w:rPr>
                <w:rFonts w:ascii="Times New Roman" w:hAnsi="Times New Roman"/>
                <w:b/>
                <w:bCs/>
                <w:sz w:val="24"/>
                <w:szCs w:val="24"/>
              </w:rPr>
              <w:t>Страховик зобов’язаний:</w:t>
            </w:r>
            <w:r w:rsidRPr="00AF13F1">
              <w:rPr>
                <w:rFonts w:ascii="Times New Roman" w:hAnsi="Times New Roman"/>
                <w:b/>
                <w:bCs/>
                <w:sz w:val="24"/>
                <w:szCs w:val="24"/>
              </w:rPr>
              <w:tab/>
            </w:r>
          </w:p>
          <w:p w:rsidR="00AB7333" w:rsidRPr="00AF13F1" w:rsidRDefault="00AB7333" w:rsidP="00AB7333">
            <w:pPr>
              <w:pStyle w:val="a3"/>
              <w:tabs>
                <w:tab w:val="left" w:pos="0"/>
              </w:tabs>
              <w:ind w:left="0"/>
              <w:jc w:val="both"/>
              <w:rPr>
                <w:rFonts w:ascii="Times New Roman" w:hAnsi="Times New Roman"/>
                <w:sz w:val="24"/>
                <w:szCs w:val="24"/>
              </w:rPr>
            </w:pPr>
            <w:r w:rsidRPr="00AF13F1">
              <w:rPr>
                <w:rFonts w:ascii="Times New Roman" w:hAnsi="Times New Roman"/>
                <w:sz w:val="24"/>
                <w:szCs w:val="24"/>
              </w:rPr>
              <w:t>- ознайомити Страхувальника з умовами страхування;</w:t>
            </w:r>
            <w:r w:rsidRPr="00AF13F1">
              <w:rPr>
                <w:rFonts w:ascii="Times New Roman" w:hAnsi="Times New Roman"/>
                <w:sz w:val="24"/>
                <w:szCs w:val="24"/>
              </w:rPr>
              <w:tab/>
            </w:r>
          </w:p>
          <w:p w:rsidR="00AB7333" w:rsidRPr="00AF13F1" w:rsidRDefault="00AB7333" w:rsidP="00AB7333">
            <w:pPr>
              <w:pStyle w:val="a3"/>
              <w:tabs>
                <w:tab w:val="left" w:pos="0"/>
              </w:tabs>
              <w:ind w:left="0"/>
              <w:jc w:val="both"/>
              <w:rPr>
                <w:rFonts w:ascii="Times New Roman" w:hAnsi="Times New Roman"/>
                <w:sz w:val="24"/>
                <w:szCs w:val="24"/>
              </w:rPr>
            </w:pPr>
            <w:r w:rsidRPr="00AF13F1">
              <w:rPr>
                <w:rFonts w:ascii="Times New Roman" w:hAnsi="Times New Roman"/>
                <w:b/>
                <w:bCs/>
                <w:sz w:val="24"/>
                <w:szCs w:val="24"/>
              </w:rPr>
              <w:t xml:space="preserve">- </w:t>
            </w:r>
            <w:r w:rsidRPr="00AF13F1">
              <w:rPr>
                <w:rFonts w:ascii="Times New Roman" w:hAnsi="Times New Roman"/>
                <w:sz w:val="24"/>
                <w:szCs w:val="24"/>
              </w:rPr>
              <w:t>при настанні Страхового випадку здійснити виплату Страхового відшкодування у передбачений Договором строк. Страховик несе майнову відповідальність за несвоєчасне здійснення виплати Страхового відшкодування шляхом сплати Страхувальнику пені, розмір якої визначається в пункті  3.9. Загальних умов страхового продукту;</w:t>
            </w:r>
            <w:r w:rsidRPr="00AF13F1">
              <w:rPr>
                <w:rFonts w:ascii="Times New Roman" w:hAnsi="Times New Roman"/>
                <w:sz w:val="24"/>
                <w:szCs w:val="24"/>
              </w:rPr>
              <w:tab/>
            </w:r>
          </w:p>
          <w:p w:rsidR="00AB7333" w:rsidRPr="00AF13F1" w:rsidRDefault="00AB7333" w:rsidP="00AB7333">
            <w:pPr>
              <w:pStyle w:val="a3"/>
              <w:tabs>
                <w:tab w:val="left" w:pos="0"/>
              </w:tabs>
              <w:ind w:left="0"/>
              <w:jc w:val="both"/>
              <w:rPr>
                <w:rFonts w:ascii="Times New Roman" w:hAnsi="Times New Roman"/>
                <w:sz w:val="24"/>
                <w:szCs w:val="24"/>
              </w:rPr>
            </w:pPr>
            <w:r w:rsidRPr="00AF13F1">
              <w:rPr>
                <w:rFonts w:ascii="Times New Roman" w:hAnsi="Times New Roman"/>
                <w:b/>
                <w:bCs/>
                <w:sz w:val="24"/>
                <w:szCs w:val="24"/>
              </w:rPr>
              <w:t xml:space="preserve">- </w:t>
            </w:r>
            <w:r w:rsidRPr="00AF13F1">
              <w:rPr>
                <w:rFonts w:ascii="Times New Roman" w:hAnsi="Times New Roman"/>
                <w:sz w:val="24"/>
                <w:szCs w:val="24"/>
              </w:rPr>
              <w:t xml:space="preserve">за заявою Страхувальника в разі здійснення ним заходів, що зменшили страховий ризик, або в разі збільшення вартості Застрахованого майна переукласти з ним Договір страхування </w:t>
            </w:r>
            <w:r w:rsidRPr="00AF13F1">
              <w:rPr>
                <w:rFonts w:ascii="Times New Roman" w:hAnsi="Times New Roman"/>
                <w:sz w:val="24"/>
                <w:szCs w:val="24"/>
              </w:rPr>
              <w:lastRenderedPageBreak/>
              <w:t>або внести зміни в поточний договір шляхом укладення додаткової угоди до нього;</w:t>
            </w:r>
            <w:r w:rsidRPr="00AF13F1">
              <w:rPr>
                <w:rFonts w:ascii="Times New Roman" w:hAnsi="Times New Roman"/>
                <w:sz w:val="24"/>
                <w:szCs w:val="24"/>
              </w:rPr>
              <w:tab/>
            </w:r>
          </w:p>
          <w:p w:rsidR="00AB7333" w:rsidRPr="00AF13F1" w:rsidRDefault="00AB7333" w:rsidP="00AB7333">
            <w:pPr>
              <w:pStyle w:val="a3"/>
              <w:tabs>
                <w:tab w:val="left" w:pos="0"/>
              </w:tabs>
              <w:ind w:left="0"/>
              <w:jc w:val="both"/>
              <w:rPr>
                <w:rFonts w:ascii="Times New Roman" w:hAnsi="Times New Roman"/>
                <w:sz w:val="24"/>
                <w:szCs w:val="24"/>
              </w:rPr>
            </w:pPr>
            <w:r w:rsidRPr="00AF13F1">
              <w:rPr>
                <w:rFonts w:ascii="Times New Roman" w:hAnsi="Times New Roman"/>
                <w:b/>
                <w:bCs/>
                <w:sz w:val="24"/>
                <w:szCs w:val="24"/>
              </w:rPr>
              <w:t xml:space="preserve">- </w:t>
            </w:r>
            <w:r w:rsidRPr="00AF13F1">
              <w:rPr>
                <w:rFonts w:ascii="Times New Roman" w:hAnsi="Times New Roman"/>
                <w:sz w:val="24"/>
                <w:szCs w:val="24"/>
              </w:rPr>
              <w:t xml:space="preserve">забезпечувати збереження інформації, що становить таємницю страхування, з урахуванням вимог Закону України </w:t>
            </w:r>
            <w:proofErr w:type="spellStart"/>
            <w:r w:rsidRPr="00AF13F1">
              <w:rPr>
                <w:rFonts w:ascii="Times New Roman" w:hAnsi="Times New Roman"/>
                <w:sz w:val="24"/>
                <w:szCs w:val="24"/>
              </w:rPr>
              <w:t>“Про</w:t>
            </w:r>
            <w:proofErr w:type="spellEnd"/>
            <w:r w:rsidRPr="00AF13F1">
              <w:rPr>
                <w:rFonts w:ascii="Times New Roman" w:hAnsi="Times New Roman"/>
                <w:sz w:val="24"/>
                <w:szCs w:val="24"/>
              </w:rPr>
              <w:t xml:space="preserve"> </w:t>
            </w:r>
            <w:proofErr w:type="spellStart"/>
            <w:r w:rsidRPr="00AF13F1">
              <w:rPr>
                <w:rFonts w:ascii="Times New Roman" w:hAnsi="Times New Roman"/>
                <w:sz w:val="24"/>
                <w:szCs w:val="24"/>
              </w:rPr>
              <w:t>страхування”</w:t>
            </w:r>
            <w:proofErr w:type="spellEnd"/>
            <w:r w:rsidRPr="00AF13F1">
              <w:rPr>
                <w:rFonts w:ascii="Times New Roman" w:hAnsi="Times New Roman"/>
                <w:sz w:val="24"/>
                <w:szCs w:val="24"/>
              </w:rPr>
              <w:t>;</w:t>
            </w:r>
            <w:r w:rsidRPr="00AF13F1">
              <w:rPr>
                <w:rFonts w:ascii="Times New Roman" w:hAnsi="Times New Roman"/>
                <w:sz w:val="24"/>
                <w:szCs w:val="24"/>
              </w:rPr>
              <w:tab/>
            </w:r>
          </w:p>
          <w:p w:rsidR="00AB7333" w:rsidRPr="00AF13F1" w:rsidRDefault="00AB7333" w:rsidP="00AB7333">
            <w:pPr>
              <w:pStyle w:val="a3"/>
              <w:tabs>
                <w:tab w:val="left" w:pos="0"/>
              </w:tabs>
              <w:ind w:left="0"/>
              <w:jc w:val="both"/>
              <w:rPr>
                <w:rFonts w:ascii="Times New Roman" w:hAnsi="Times New Roman"/>
                <w:sz w:val="24"/>
                <w:szCs w:val="24"/>
              </w:rPr>
            </w:pPr>
            <w:r w:rsidRPr="00AF13F1">
              <w:rPr>
                <w:rFonts w:ascii="Times New Roman" w:hAnsi="Times New Roman"/>
                <w:b/>
                <w:bCs/>
                <w:sz w:val="24"/>
                <w:szCs w:val="24"/>
              </w:rPr>
              <w:t xml:space="preserve">- </w:t>
            </w:r>
            <w:r w:rsidRPr="00AF13F1">
              <w:rPr>
                <w:rFonts w:ascii="Times New Roman" w:hAnsi="Times New Roman"/>
                <w:sz w:val="24"/>
                <w:szCs w:val="24"/>
              </w:rPr>
              <w:t>у разі зміни реквізитів для оплати Страхової премії повідомити Страхувальника про це протягом 10 (десяти) робочих днів з дати зміни за контактними даними Страхувальника, які зазначені у п. 2 Договору страхування, за умови що Договір страхування передбачає сплату Страхової премії частинами, якщо інше не передбачено Договором страхування;</w:t>
            </w:r>
          </w:p>
          <w:p w:rsidR="00AB7333" w:rsidRPr="00AF13F1" w:rsidRDefault="00AB7333" w:rsidP="00AB7333">
            <w:pPr>
              <w:pStyle w:val="a3"/>
              <w:ind w:left="0"/>
              <w:jc w:val="both"/>
              <w:rPr>
                <w:rFonts w:ascii="Times New Roman" w:hAnsi="Times New Roman"/>
                <w:b/>
                <w:sz w:val="24"/>
                <w:szCs w:val="24"/>
              </w:rPr>
            </w:pPr>
            <w:r w:rsidRPr="00AF13F1">
              <w:rPr>
                <w:rFonts w:ascii="Times New Roman" w:hAnsi="Times New Roman"/>
                <w:b/>
                <w:bCs/>
                <w:sz w:val="24"/>
                <w:szCs w:val="24"/>
              </w:rPr>
              <w:t xml:space="preserve">- </w:t>
            </w:r>
            <w:r w:rsidRPr="00AF13F1">
              <w:rPr>
                <w:rFonts w:ascii="Times New Roman" w:hAnsi="Times New Roman"/>
                <w:sz w:val="24"/>
                <w:szCs w:val="24"/>
              </w:rPr>
              <w:t xml:space="preserve">відмовитись від підтримання ділових відносин зі Страхувальником (у тому числі шляхом розірвання ділових відносин) або від проведення фінансової операції у випадках, передбачених статтею 15 Закону України </w:t>
            </w:r>
            <w:proofErr w:type="spellStart"/>
            <w:r w:rsidRPr="00AF13F1">
              <w:rPr>
                <w:rFonts w:ascii="Times New Roman" w:hAnsi="Times New Roman"/>
                <w:sz w:val="24"/>
                <w:szCs w:val="24"/>
              </w:rPr>
              <w:t>“Про</w:t>
            </w:r>
            <w:proofErr w:type="spellEnd"/>
            <w:r w:rsidRPr="00AF13F1">
              <w:rPr>
                <w:rFonts w:ascii="Times New Roman" w:hAnsi="Times New Roman"/>
                <w:sz w:val="24"/>
                <w:szCs w:val="24"/>
              </w:rPr>
              <w:t xml:space="preserve">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w:t>
            </w:r>
            <w:proofErr w:type="spellStart"/>
            <w:r w:rsidRPr="00AF13F1">
              <w:rPr>
                <w:rFonts w:ascii="Times New Roman" w:hAnsi="Times New Roman"/>
                <w:sz w:val="24"/>
                <w:szCs w:val="24"/>
              </w:rPr>
              <w:t>знищення”</w:t>
            </w:r>
            <w:proofErr w:type="spellEnd"/>
            <w:r w:rsidRPr="00AF13F1">
              <w:rPr>
                <w:rFonts w:ascii="Times New Roman" w:hAnsi="Times New Roman"/>
                <w:sz w:val="24"/>
                <w:szCs w:val="24"/>
              </w:rPr>
              <w:t>, зокрема у разі:</w:t>
            </w:r>
          </w:p>
          <w:p w:rsidR="00AB7333" w:rsidRPr="00AF13F1" w:rsidRDefault="00AB7333" w:rsidP="00AB7333">
            <w:pPr>
              <w:pStyle w:val="a3"/>
              <w:ind w:left="0"/>
              <w:jc w:val="both"/>
              <w:rPr>
                <w:rFonts w:ascii="Times New Roman" w:hAnsi="Times New Roman"/>
                <w:b/>
                <w:sz w:val="24"/>
                <w:szCs w:val="24"/>
              </w:rPr>
            </w:pPr>
            <w:r w:rsidRPr="00AF13F1">
              <w:rPr>
                <w:rFonts w:ascii="Times New Roman" w:hAnsi="Times New Roman"/>
                <w:sz w:val="24"/>
                <w:szCs w:val="24"/>
              </w:rPr>
              <w:t xml:space="preserve">- якщо здійснення ідентифікації та/або верифікації Страхувальника, особи, від імені або в інтересах якої проводиться фінансова операція, а також встановлення даних, що дають змогу встановити кінцевих </w:t>
            </w:r>
            <w:proofErr w:type="spellStart"/>
            <w:r w:rsidRPr="00AF13F1">
              <w:rPr>
                <w:rFonts w:ascii="Times New Roman" w:hAnsi="Times New Roman"/>
                <w:sz w:val="24"/>
                <w:szCs w:val="24"/>
              </w:rPr>
              <w:t>бенефіціарних</w:t>
            </w:r>
            <w:proofErr w:type="spellEnd"/>
            <w:r w:rsidRPr="00AF13F1">
              <w:rPr>
                <w:rFonts w:ascii="Times New Roman" w:hAnsi="Times New Roman"/>
                <w:sz w:val="24"/>
                <w:szCs w:val="24"/>
              </w:rPr>
              <w:t xml:space="preserve"> власників, є неможливим;</w:t>
            </w:r>
          </w:p>
          <w:p w:rsidR="00AB7333" w:rsidRPr="00AF13F1" w:rsidRDefault="00AB7333" w:rsidP="00AB7333">
            <w:pPr>
              <w:pStyle w:val="a3"/>
              <w:ind w:left="0"/>
              <w:jc w:val="both"/>
              <w:rPr>
                <w:rFonts w:ascii="Times New Roman" w:hAnsi="Times New Roman"/>
                <w:b/>
                <w:sz w:val="24"/>
                <w:szCs w:val="24"/>
              </w:rPr>
            </w:pPr>
            <w:r w:rsidRPr="00AF13F1">
              <w:rPr>
                <w:rFonts w:ascii="Times New Roman" w:hAnsi="Times New Roman"/>
                <w:sz w:val="24"/>
                <w:szCs w:val="24"/>
              </w:rPr>
              <w:t>- якщо у Страховика виникає сумнів стосовно того, що Страхувальник виступає від власного імені;</w:t>
            </w:r>
          </w:p>
          <w:p w:rsidR="00AB7333" w:rsidRPr="00AF13F1" w:rsidRDefault="00AB7333" w:rsidP="00AB7333">
            <w:pPr>
              <w:pStyle w:val="a3"/>
              <w:ind w:left="0"/>
              <w:jc w:val="both"/>
              <w:rPr>
                <w:rFonts w:ascii="Times New Roman" w:hAnsi="Times New Roman"/>
                <w:b/>
                <w:sz w:val="24"/>
                <w:szCs w:val="24"/>
              </w:rPr>
            </w:pPr>
            <w:r w:rsidRPr="00AF13F1">
              <w:rPr>
                <w:rFonts w:ascii="Times New Roman" w:hAnsi="Times New Roman"/>
                <w:sz w:val="24"/>
                <w:szCs w:val="24"/>
              </w:rPr>
              <w:t>- встановлення Страхувальнику неприйнятно високого рівня ризику;</w:t>
            </w:r>
          </w:p>
          <w:p w:rsidR="00AB7333" w:rsidRPr="00AF13F1" w:rsidRDefault="00AB7333" w:rsidP="00AB7333">
            <w:pPr>
              <w:pStyle w:val="a3"/>
              <w:ind w:left="0"/>
              <w:jc w:val="both"/>
              <w:rPr>
                <w:rFonts w:ascii="Times New Roman" w:hAnsi="Times New Roman"/>
                <w:b/>
                <w:sz w:val="24"/>
                <w:szCs w:val="24"/>
              </w:rPr>
            </w:pPr>
            <w:r w:rsidRPr="00AF13F1">
              <w:rPr>
                <w:rFonts w:ascii="Times New Roman" w:hAnsi="Times New Roman"/>
                <w:sz w:val="24"/>
                <w:szCs w:val="24"/>
              </w:rPr>
              <w:t>- ненадання Страхувальником  необхідних для здійснення належної перевірки Страхувальника документів чи відомостей;</w:t>
            </w:r>
          </w:p>
          <w:p w:rsidR="00AB7333" w:rsidRPr="00AF13F1" w:rsidRDefault="00AB7333" w:rsidP="00AB7333">
            <w:pPr>
              <w:pStyle w:val="a3"/>
              <w:ind w:left="0"/>
              <w:jc w:val="both"/>
              <w:rPr>
                <w:rFonts w:ascii="Times New Roman" w:hAnsi="Times New Roman"/>
                <w:b/>
                <w:sz w:val="24"/>
                <w:szCs w:val="24"/>
              </w:rPr>
            </w:pPr>
            <w:r w:rsidRPr="00AF13F1">
              <w:rPr>
                <w:rFonts w:ascii="Times New Roman" w:hAnsi="Times New Roman"/>
                <w:sz w:val="24"/>
                <w:szCs w:val="24"/>
              </w:rPr>
              <w:t>- подання Страхувальником чи його представником Страховику недостовірної інформації або подання інформації з метою введення в оману Страховика;</w:t>
            </w:r>
          </w:p>
          <w:p w:rsidR="00AB7333" w:rsidRPr="00AF13F1" w:rsidRDefault="00AB7333" w:rsidP="00AB7333">
            <w:pPr>
              <w:pStyle w:val="a3"/>
              <w:tabs>
                <w:tab w:val="left" w:pos="0"/>
              </w:tabs>
              <w:ind w:left="0"/>
              <w:jc w:val="both"/>
              <w:rPr>
                <w:rFonts w:ascii="Times New Roman" w:hAnsi="Times New Roman"/>
                <w:b/>
                <w:bCs/>
                <w:sz w:val="24"/>
                <w:szCs w:val="24"/>
              </w:rPr>
            </w:pPr>
            <w:r w:rsidRPr="00AF13F1">
              <w:rPr>
                <w:rFonts w:ascii="Times New Roman" w:hAnsi="Times New Roman"/>
                <w:b/>
                <w:bCs/>
                <w:sz w:val="24"/>
                <w:szCs w:val="24"/>
              </w:rPr>
              <w:t>Страховик має право:</w:t>
            </w:r>
          </w:p>
          <w:p w:rsidR="00AB7333" w:rsidRPr="00AF13F1" w:rsidRDefault="00AB7333" w:rsidP="00AB7333">
            <w:pPr>
              <w:pStyle w:val="a3"/>
              <w:tabs>
                <w:tab w:val="left" w:pos="0"/>
              </w:tabs>
              <w:ind w:left="0"/>
              <w:jc w:val="both"/>
              <w:rPr>
                <w:rFonts w:ascii="Times New Roman" w:hAnsi="Times New Roman"/>
                <w:sz w:val="24"/>
                <w:szCs w:val="24"/>
              </w:rPr>
            </w:pPr>
            <w:r w:rsidRPr="00AF13F1">
              <w:rPr>
                <w:rFonts w:ascii="Times New Roman" w:hAnsi="Times New Roman"/>
                <w:b/>
                <w:bCs/>
                <w:sz w:val="24"/>
                <w:szCs w:val="24"/>
              </w:rPr>
              <w:t xml:space="preserve">- </w:t>
            </w:r>
            <w:r w:rsidRPr="00AF13F1">
              <w:rPr>
                <w:rFonts w:ascii="Times New Roman" w:hAnsi="Times New Roman"/>
                <w:sz w:val="24"/>
                <w:szCs w:val="24"/>
              </w:rPr>
              <w:t xml:space="preserve"> при укладанні та під час дії Договору страхування вимагати від Страхувальника всі необхідні відомості та документи для оцінки ступеня Страхового ризику;</w:t>
            </w:r>
          </w:p>
          <w:p w:rsidR="00AB7333" w:rsidRPr="00AF13F1" w:rsidRDefault="00AB7333" w:rsidP="00AB7333">
            <w:pPr>
              <w:pStyle w:val="a3"/>
              <w:tabs>
                <w:tab w:val="left" w:pos="0"/>
              </w:tabs>
              <w:ind w:left="0"/>
              <w:jc w:val="both"/>
              <w:rPr>
                <w:rFonts w:ascii="Times New Roman" w:hAnsi="Times New Roman"/>
                <w:sz w:val="24"/>
                <w:szCs w:val="24"/>
              </w:rPr>
            </w:pPr>
            <w:r w:rsidRPr="00AF13F1">
              <w:rPr>
                <w:rFonts w:ascii="Times New Roman" w:hAnsi="Times New Roman"/>
                <w:b/>
                <w:bCs/>
                <w:sz w:val="24"/>
                <w:szCs w:val="24"/>
              </w:rPr>
              <w:t xml:space="preserve">- </w:t>
            </w:r>
            <w:r w:rsidRPr="00AF13F1">
              <w:rPr>
                <w:rFonts w:ascii="Times New Roman" w:hAnsi="Times New Roman"/>
                <w:sz w:val="24"/>
                <w:szCs w:val="24"/>
              </w:rPr>
              <w:t xml:space="preserve"> перевіряти відомості, надані Страхувальником при укладенні Договору страхування та під час його дії;</w:t>
            </w:r>
          </w:p>
          <w:p w:rsidR="00AB7333" w:rsidRPr="00AF13F1" w:rsidRDefault="00AB7333" w:rsidP="00AB7333">
            <w:pPr>
              <w:pStyle w:val="a3"/>
              <w:tabs>
                <w:tab w:val="left" w:pos="0"/>
              </w:tabs>
              <w:ind w:left="0"/>
              <w:jc w:val="both"/>
              <w:rPr>
                <w:rFonts w:ascii="Times New Roman" w:hAnsi="Times New Roman"/>
                <w:sz w:val="24"/>
                <w:szCs w:val="24"/>
              </w:rPr>
            </w:pPr>
            <w:r w:rsidRPr="00AF13F1">
              <w:rPr>
                <w:rFonts w:ascii="Times New Roman" w:hAnsi="Times New Roman"/>
                <w:b/>
                <w:bCs/>
                <w:sz w:val="24"/>
                <w:szCs w:val="24"/>
              </w:rPr>
              <w:t xml:space="preserve">- </w:t>
            </w:r>
            <w:r w:rsidRPr="00AF13F1">
              <w:rPr>
                <w:rFonts w:ascii="Times New Roman" w:hAnsi="Times New Roman"/>
                <w:sz w:val="24"/>
                <w:szCs w:val="24"/>
              </w:rPr>
              <w:t xml:space="preserve"> з’ясовувати причини та обставини настання страхового випадку, визначати розмір збитку; за необхідністю направляти запити в компетентні органи про надання інформації, що підтверджує факт та причини настання страхового випадку;</w:t>
            </w:r>
          </w:p>
          <w:p w:rsidR="00AB7333" w:rsidRPr="00AF13F1" w:rsidRDefault="00AB7333" w:rsidP="00AB7333">
            <w:pPr>
              <w:pStyle w:val="a3"/>
              <w:tabs>
                <w:tab w:val="left" w:pos="0"/>
              </w:tabs>
              <w:ind w:left="0"/>
              <w:jc w:val="both"/>
              <w:rPr>
                <w:rFonts w:ascii="Times New Roman" w:hAnsi="Times New Roman"/>
                <w:sz w:val="24"/>
                <w:szCs w:val="24"/>
              </w:rPr>
            </w:pPr>
            <w:r w:rsidRPr="00AF13F1">
              <w:rPr>
                <w:rFonts w:ascii="Times New Roman" w:hAnsi="Times New Roman"/>
                <w:b/>
                <w:bCs/>
                <w:sz w:val="24"/>
                <w:szCs w:val="24"/>
              </w:rPr>
              <w:t xml:space="preserve">- </w:t>
            </w:r>
            <w:r w:rsidRPr="00AF13F1">
              <w:rPr>
                <w:rFonts w:ascii="Times New Roman" w:hAnsi="Times New Roman"/>
                <w:sz w:val="24"/>
                <w:szCs w:val="24"/>
              </w:rPr>
              <w:t xml:space="preserve"> збільшити розмір Страхової премії без зміни розміру Страхової суми, якщо протягом дії Договору страхування виявлені нові обставини, що збільшують ймовірність настання Страхового випадку та/або збільшують розмір потенційного збитку. У разі відмови Страхувальника від внесення відповідних змін до Договору страхування Страховик має право достроково припинити Договір страхування у порядку, передбаченому на випадок припинення Договору страхування за вимогою Страховика, що обумовлена невиконанням Страхувальником умов Договору страхування;</w:t>
            </w:r>
          </w:p>
          <w:p w:rsidR="00AB7333" w:rsidRPr="00AF13F1" w:rsidRDefault="00AB7333" w:rsidP="00AB7333">
            <w:pPr>
              <w:pStyle w:val="a3"/>
              <w:tabs>
                <w:tab w:val="left" w:pos="0"/>
              </w:tabs>
              <w:ind w:left="0"/>
              <w:jc w:val="both"/>
              <w:rPr>
                <w:rFonts w:ascii="Times New Roman" w:hAnsi="Times New Roman"/>
                <w:sz w:val="24"/>
                <w:szCs w:val="24"/>
              </w:rPr>
            </w:pPr>
            <w:r w:rsidRPr="00AF13F1">
              <w:rPr>
                <w:rFonts w:ascii="Times New Roman" w:hAnsi="Times New Roman"/>
                <w:b/>
                <w:bCs/>
                <w:sz w:val="24"/>
                <w:szCs w:val="24"/>
              </w:rPr>
              <w:t xml:space="preserve">- </w:t>
            </w:r>
            <w:r w:rsidRPr="00AF13F1">
              <w:rPr>
                <w:rFonts w:ascii="Times New Roman" w:hAnsi="Times New Roman"/>
                <w:sz w:val="24"/>
                <w:szCs w:val="24"/>
              </w:rPr>
              <w:t xml:space="preserve"> вимагати від Страхувальника повернення отриманої ним </w:t>
            </w:r>
            <w:r w:rsidRPr="00AF13F1">
              <w:rPr>
                <w:rFonts w:ascii="Times New Roman" w:hAnsi="Times New Roman"/>
                <w:sz w:val="24"/>
                <w:szCs w:val="24"/>
              </w:rPr>
              <w:lastRenderedPageBreak/>
              <w:t>(ними) суми страхового відшкодування, якщо про обставини, які можуть стати причиною відмови у виплаті страхового відшкодування, Страховику стало відомо після виплати страхового відшкодування;</w:t>
            </w:r>
          </w:p>
          <w:p w:rsidR="00AB7333" w:rsidRPr="00AF13F1" w:rsidRDefault="00AB7333" w:rsidP="00AB7333">
            <w:pPr>
              <w:pStyle w:val="a3"/>
              <w:tabs>
                <w:tab w:val="left" w:pos="0"/>
              </w:tabs>
              <w:ind w:left="0"/>
              <w:jc w:val="both"/>
              <w:rPr>
                <w:rFonts w:ascii="Times New Roman" w:hAnsi="Times New Roman"/>
                <w:sz w:val="24"/>
                <w:szCs w:val="24"/>
              </w:rPr>
            </w:pPr>
            <w:r w:rsidRPr="00AF13F1">
              <w:rPr>
                <w:rFonts w:ascii="Times New Roman" w:hAnsi="Times New Roman"/>
                <w:b/>
                <w:bCs/>
                <w:sz w:val="24"/>
                <w:szCs w:val="24"/>
              </w:rPr>
              <w:t xml:space="preserve">- </w:t>
            </w:r>
            <w:r w:rsidRPr="00AF13F1">
              <w:rPr>
                <w:rFonts w:ascii="Times New Roman" w:hAnsi="Times New Roman"/>
                <w:sz w:val="24"/>
                <w:szCs w:val="24"/>
              </w:rPr>
              <w:t xml:space="preserve"> вносити зміни та доповнення до Договору страхування за згодою Страхувальника;</w:t>
            </w:r>
          </w:p>
          <w:p w:rsidR="00AB7333" w:rsidRPr="00AF13F1" w:rsidRDefault="00AB7333" w:rsidP="00AB7333">
            <w:pPr>
              <w:pStyle w:val="a3"/>
              <w:tabs>
                <w:tab w:val="left" w:pos="0"/>
              </w:tabs>
              <w:ind w:left="0"/>
              <w:jc w:val="both"/>
              <w:rPr>
                <w:rFonts w:ascii="Times New Roman" w:hAnsi="Times New Roman"/>
                <w:sz w:val="24"/>
                <w:szCs w:val="24"/>
              </w:rPr>
            </w:pPr>
            <w:r w:rsidRPr="00AF13F1">
              <w:rPr>
                <w:rFonts w:ascii="Times New Roman" w:hAnsi="Times New Roman"/>
                <w:b/>
                <w:bCs/>
                <w:sz w:val="24"/>
                <w:szCs w:val="24"/>
              </w:rPr>
              <w:t xml:space="preserve">- </w:t>
            </w:r>
            <w:r w:rsidRPr="00AF13F1">
              <w:rPr>
                <w:rFonts w:ascii="Times New Roman" w:hAnsi="Times New Roman"/>
                <w:sz w:val="24"/>
                <w:szCs w:val="24"/>
              </w:rPr>
              <w:t xml:space="preserve"> відмовити у виплаті страхового відшкодування у порядку, передбаченому Загальними умовами страхового продукту;</w:t>
            </w:r>
          </w:p>
          <w:p w:rsidR="00AB7333" w:rsidRPr="00AF13F1" w:rsidRDefault="00AB7333" w:rsidP="00AB7333">
            <w:pPr>
              <w:pStyle w:val="a3"/>
              <w:tabs>
                <w:tab w:val="left" w:pos="0"/>
              </w:tabs>
              <w:ind w:left="0"/>
              <w:jc w:val="both"/>
              <w:rPr>
                <w:rFonts w:ascii="Times New Roman" w:hAnsi="Times New Roman"/>
                <w:sz w:val="24"/>
                <w:szCs w:val="24"/>
              </w:rPr>
            </w:pPr>
            <w:r w:rsidRPr="00AF13F1">
              <w:rPr>
                <w:rFonts w:ascii="Times New Roman" w:hAnsi="Times New Roman"/>
                <w:b/>
                <w:bCs/>
                <w:sz w:val="24"/>
                <w:szCs w:val="24"/>
              </w:rPr>
              <w:t xml:space="preserve">- </w:t>
            </w:r>
            <w:r w:rsidRPr="00AF13F1">
              <w:rPr>
                <w:rFonts w:ascii="Times New Roman" w:hAnsi="Times New Roman"/>
                <w:sz w:val="24"/>
                <w:szCs w:val="24"/>
              </w:rPr>
              <w:t xml:space="preserve"> відкласти рішення щодо виплати або відмови у виплаті Страхового відшкодування у разі виникнення сумнівів в обґрунтованості (законності) вимог Страхувальника на виплату страхового відшкодування відстрочити її згідно з пунктом 7.21 Загальних умов страхового продукту;</w:t>
            </w:r>
          </w:p>
          <w:p w:rsidR="00AB7333" w:rsidRPr="00AF13F1" w:rsidRDefault="00AB7333" w:rsidP="00AB7333">
            <w:pPr>
              <w:pStyle w:val="a3"/>
              <w:tabs>
                <w:tab w:val="left" w:pos="0"/>
              </w:tabs>
              <w:ind w:left="0"/>
              <w:jc w:val="both"/>
              <w:rPr>
                <w:rFonts w:ascii="Times New Roman" w:hAnsi="Times New Roman"/>
                <w:sz w:val="24"/>
                <w:szCs w:val="24"/>
              </w:rPr>
            </w:pPr>
            <w:r w:rsidRPr="00AF13F1">
              <w:rPr>
                <w:rFonts w:ascii="Times New Roman" w:hAnsi="Times New Roman"/>
                <w:b/>
                <w:bCs/>
                <w:sz w:val="24"/>
                <w:szCs w:val="24"/>
              </w:rPr>
              <w:t xml:space="preserve">- </w:t>
            </w:r>
            <w:r w:rsidRPr="00AF13F1">
              <w:rPr>
                <w:rFonts w:ascii="Times New Roman" w:hAnsi="Times New Roman"/>
                <w:sz w:val="24"/>
                <w:szCs w:val="24"/>
              </w:rPr>
              <w:t xml:space="preserve"> достроково припинити дію Договору страхування згідно з Загальними умовами страхового продукту;</w:t>
            </w:r>
          </w:p>
          <w:p w:rsidR="00AB7333" w:rsidRPr="00AF13F1" w:rsidRDefault="00AB7333" w:rsidP="00AB7333">
            <w:pPr>
              <w:pStyle w:val="a3"/>
              <w:tabs>
                <w:tab w:val="left" w:pos="0"/>
              </w:tabs>
              <w:ind w:left="0"/>
              <w:jc w:val="both"/>
              <w:rPr>
                <w:rFonts w:ascii="Times New Roman" w:hAnsi="Times New Roman"/>
                <w:sz w:val="24"/>
                <w:szCs w:val="24"/>
              </w:rPr>
            </w:pPr>
            <w:r w:rsidRPr="00AF13F1">
              <w:rPr>
                <w:rFonts w:ascii="Times New Roman" w:hAnsi="Times New Roman"/>
                <w:b/>
                <w:bCs/>
                <w:sz w:val="24"/>
                <w:szCs w:val="24"/>
              </w:rPr>
              <w:t xml:space="preserve">- </w:t>
            </w:r>
            <w:r w:rsidRPr="00AF13F1">
              <w:rPr>
                <w:rFonts w:ascii="Times New Roman" w:hAnsi="Times New Roman"/>
                <w:sz w:val="24"/>
                <w:szCs w:val="24"/>
              </w:rPr>
              <w:t>вносити зміни в умови Договору страхування в порядку, передбаченому Загальними умовами страхового продукту.</w:t>
            </w:r>
          </w:p>
          <w:p w:rsidR="00AB7333" w:rsidRPr="00AF13F1" w:rsidRDefault="00AB7333" w:rsidP="00AB7333">
            <w:pPr>
              <w:pStyle w:val="a3"/>
              <w:tabs>
                <w:tab w:val="left" w:pos="0"/>
              </w:tabs>
              <w:ind w:left="0"/>
              <w:jc w:val="both"/>
              <w:rPr>
                <w:rFonts w:ascii="Times New Roman" w:hAnsi="Times New Roman"/>
                <w:b/>
                <w:bCs/>
                <w:sz w:val="24"/>
                <w:szCs w:val="24"/>
              </w:rPr>
            </w:pPr>
            <w:r w:rsidRPr="00AF13F1">
              <w:rPr>
                <w:rFonts w:ascii="Times New Roman" w:hAnsi="Times New Roman"/>
                <w:b/>
                <w:bCs/>
                <w:sz w:val="24"/>
                <w:szCs w:val="24"/>
              </w:rPr>
              <w:t>Страхувальник зобов'язаний:</w:t>
            </w:r>
          </w:p>
          <w:p w:rsidR="00AB7333" w:rsidRPr="00AF13F1" w:rsidRDefault="00AB7333" w:rsidP="00AB7333">
            <w:pPr>
              <w:pStyle w:val="a3"/>
              <w:tabs>
                <w:tab w:val="left" w:pos="0"/>
              </w:tabs>
              <w:ind w:left="0"/>
              <w:jc w:val="both"/>
              <w:rPr>
                <w:rFonts w:ascii="Times New Roman" w:hAnsi="Times New Roman"/>
                <w:sz w:val="24"/>
                <w:szCs w:val="24"/>
              </w:rPr>
            </w:pPr>
            <w:r w:rsidRPr="00AF13F1">
              <w:rPr>
                <w:rFonts w:ascii="Times New Roman" w:hAnsi="Times New Roman"/>
                <w:b/>
                <w:bCs/>
                <w:sz w:val="24"/>
                <w:szCs w:val="24"/>
              </w:rPr>
              <w:t xml:space="preserve">- </w:t>
            </w:r>
            <w:r w:rsidRPr="00AF13F1">
              <w:rPr>
                <w:rFonts w:ascii="Times New Roman" w:hAnsi="Times New Roman"/>
                <w:sz w:val="24"/>
                <w:szCs w:val="24"/>
              </w:rPr>
              <w:t>сплачувати Страхову премію у порядку та строки, встановлені Договором страхування;</w:t>
            </w:r>
          </w:p>
          <w:p w:rsidR="00AB7333" w:rsidRPr="00AF13F1" w:rsidRDefault="00AB7333" w:rsidP="00AB7333">
            <w:pPr>
              <w:pStyle w:val="a3"/>
              <w:tabs>
                <w:tab w:val="left" w:pos="0"/>
              </w:tabs>
              <w:ind w:left="0"/>
              <w:jc w:val="both"/>
              <w:rPr>
                <w:rFonts w:ascii="Times New Roman" w:hAnsi="Times New Roman"/>
                <w:sz w:val="24"/>
                <w:szCs w:val="24"/>
              </w:rPr>
            </w:pPr>
            <w:r w:rsidRPr="00AF13F1">
              <w:rPr>
                <w:rFonts w:ascii="Times New Roman" w:hAnsi="Times New Roman"/>
                <w:b/>
                <w:bCs/>
                <w:sz w:val="24"/>
                <w:szCs w:val="24"/>
              </w:rPr>
              <w:t xml:space="preserve">- </w:t>
            </w:r>
            <w:r w:rsidRPr="00AF13F1">
              <w:rPr>
                <w:rFonts w:ascii="Times New Roman" w:hAnsi="Times New Roman"/>
                <w:sz w:val="24"/>
                <w:szCs w:val="24"/>
              </w:rPr>
              <w:t xml:space="preserve"> перед укладанням Договору страхування повідомити Страховику інформацію, яка має істотне значення для прийняття Страховиком рішення про укладення Договору страхування, та/або про розмір Страхової премії за Договором, уключаючи інформацію про обставини, що мають істотне значення для оцінки Страхового ризику (визначення ймовірності та вірогідності настання Страхового випадку та розміру можливих збитків), та протягом строку дії Договору страхування не пізніше ніж через 5 (п'ять) робочих днів після настання змін письмово повідомляти Страховика про будь-яку зміну обставин, що мають істотне значення для оцінки Страхового ризику, та/або інших обставин, що впливають на розмір Страхової премії за Договором страхування;</w:t>
            </w:r>
          </w:p>
          <w:p w:rsidR="00AB7333" w:rsidRPr="00AF13F1" w:rsidRDefault="00AB7333" w:rsidP="00AB7333">
            <w:pPr>
              <w:pStyle w:val="a3"/>
              <w:tabs>
                <w:tab w:val="left" w:pos="0"/>
              </w:tabs>
              <w:ind w:left="0"/>
              <w:jc w:val="both"/>
              <w:rPr>
                <w:rFonts w:ascii="Times New Roman" w:hAnsi="Times New Roman"/>
                <w:sz w:val="24"/>
                <w:szCs w:val="24"/>
              </w:rPr>
            </w:pPr>
            <w:r w:rsidRPr="00AF13F1">
              <w:rPr>
                <w:rFonts w:ascii="Times New Roman" w:hAnsi="Times New Roman"/>
                <w:sz w:val="24"/>
                <w:szCs w:val="24"/>
              </w:rPr>
              <w:t>До інформації, яка має істотне значення для прийняття Страховиком рішення про укладення Договору страхування, та/або про розмір Страхової премії за Договором страхування , та/або для оцінки Страхового ризику відносяться відомості, що зазначені у заяві на страхування та у Договорі страхування в залежності від виду відповідальності, роду професійної, господарської діяльності.</w:t>
            </w:r>
          </w:p>
          <w:p w:rsidR="00AB7333" w:rsidRPr="00AF13F1" w:rsidRDefault="00AB7333" w:rsidP="00AB7333">
            <w:pPr>
              <w:pStyle w:val="a3"/>
              <w:tabs>
                <w:tab w:val="left" w:pos="0"/>
              </w:tabs>
              <w:ind w:left="0"/>
              <w:jc w:val="both"/>
              <w:rPr>
                <w:rFonts w:ascii="Times New Roman" w:hAnsi="Times New Roman"/>
                <w:sz w:val="24"/>
                <w:szCs w:val="24"/>
              </w:rPr>
            </w:pPr>
            <w:r w:rsidRPr="00AF13F1">
              <w:rPr>
                <w:rFonts w:ascii="Times New Roman" w:hAnsi="Times New Roman"/>
                <w:b/>
                <w:bCs/>
                <w:sz w:val="24"/>
                <w:szCs w:val="24"/>
              </w:rPr>
              <w:t xml:space="preserve">- </w:t>
            </w:r>
            <w:r w:rsidRPr="00AF13F1">
              <w:rPr>
                <w:rFonts w:ascii="Times New Roman" w:hAnsi="Times New Roman"/>
                <w:sz w:val="24"/>
                <w:szCs w:val="24"/>
              </w:rPr>
              <w:t xml:space="preserve"> повідомити Страховику інформацію про наявність на законних підставах або на підставі інших правовідносин страхового інтересу щодо об’єкта страхування, уключаючи наявність такого інтересу у Вигодонабувача (у разі визначення такої особи в Договорі страхування);</w:t>
            </w:r>
          </w:p>
          <w:p w:rsidR="00AB7333" w:rsidRPr="00AF13F1" w:rsidRDefault="00AB7333" w:rsidP="00AB7333">
            <w:pPr>
              <w:pStyle w:val="a3"/>
              <w:tabs>
                <w:tab w:val="left" w:pos="0"/>
              </w:tabs>
              <w:ind w:left="0"/>
              <w:jc w:val="both"/>
              <w:rPr>
                <w:rFonts w:ascii="Times New Roman" w:hAnsi="Times New Roman"/>
                <w:sz w:val="24"/>
                <w:szCs w:val="24"/>
              </w:rPr>
            </w:pPr>
            <w:r w:rsidRPr="00AF13F1">
              <w:rPr>
                <w:rFonts w:ascii="Times New Roman" w:hAnsi="Times New Roman"/>
                <w:b/>
                <w:bCs/>
                <w:sz w:val="24"/>
                <w:szCs w:val="24"/>
              </w:rPr>
              <w:t xml:space="preserve">- </w:t>
            </w:r>
            <w:r w:rsidRPr="00AF13F1">
              <w:rPr>
                <w:rFonts w:ascii="Times New Roman" w:hAnsi="Times New Roman"/>
                <w:sz w:val="24"/>
                <w:szCs w:val="24"/>
              </w:rPr>
              <w:t xml:space="preserve"> повідомити Страховика про інші чинні договори страхування щодо об'єкта страхування;</w:t>
            </w:r>
          </w:p>
          <w:p w:rsidR="00AB7333" w:rsidRPr="00AF13F1" w:rsidRDefault="00AB7333" w:rsidP="00AB7333">
            <w:pPr>
              <w:pStyle w:val="a3"/>
              <w:tabs>
                <w:tab w:val="left" w:pos="0"/>
              </w:tabs>
              <w:ind w:left="0"/>
              <w:jc w:val="both"/>
              <w:rPr>
                <w:rFonts w:ascii="Times New Roman" w:hAnsi="Times New Roman"/>
                <w:sz w:val="24"/>
                <w:szCs w:val="24"/>
              </w:rPr>
            </w:pPr>
            <w:r w:rsidRPr="00AF13F1">
              <w:rPr>
                <w:rFonts w:ascii="Times New Roman" w:hAnsi="Times New Roman"/>
                <w:b/>
                <w:bCs/>
                <w:sz w:val="24"/>
                <w:szCs w:val="24"/>
              </w:rPr>
              <w:t xml:space="preserve">- </w:t>
            </w:r>
            <w:r w:rsidRPr="00AF13F1">
              <w:rPr>
                <w:rFonts w:ascii="Times New Roman" w:hAnsi="Times New Roman"/>
                <w:sz w:val="24"/>
                <w:szCs w:val="24"/>
              </w:rPr>
              <w:t xml:space="preserve"> інформувати Страховика про настання події, що має ознаки Страхового випадку, у порядку та строки, визначені Загальними умовами страхового продукту;</w:t>
            </w:r>
          </w:p>
          <w:p w:rsidR="00AB7333" w:rsidRPr="00AF13F1" w:rsidRDefault="00AB7333" w:rsidP="00AB7333">
            <w:pPr>
              <w:pStyle w:val="a3"/>
              <w:tabs>
                <w:tab w:val="left" w:pos="0"/>
              </w:tabs>
              <w:ind w:left="0"/>
              <w:jc w:val="both"/>
              <w:rPr>
                <w:rFonts w:ascii="Times New Roman" w:hAnsi="Times New Roman"/>
                <w:sz w:val="24"/>
                <w:szCs w:val="24"/>
              </w:rPr>
            </w:pPr>
            <w:r w:rsidRPr="00AF13F1">
              <w:rPr>
                <w:rFonts w:ascii="Times New Roman" w:hAnsi="Times New Roman"/>
                <w:b/>
                <w:bCs/>
                <w:sz w:val="24"/>
                <w:szCs w:val="24"/>
              </w:rPr>
              <w:t xml:space="preserve">- </w:t>
            </w:r>
            <w:r w:rsidRPr="00AF13F1">
              <w:rPr>
                <w:rFonts w:ascii="Times New Roman" w:hAnsi="Times New Roman"/>
                <w:sz w:val="24"/>
                <w:szCs w:val="24"/>
              </w:rPr>
              <w:t xml:space="preserve"> при настанні Страхового випадку виконувати дії, передбачені Загальними умовами страхового продукту та Договором страхування, а також виконувати інструкції Страховика або його уповноважених представників та надавати повну </w:t>
            </w:r>
            <w:r w:rsidRPr="00AF13F1">
              <w:rPr>
                <w:rFonts w:ascii="Times New Roman" w:hAnsi="Times New Roman"/>
                <w:sz w:val="24"/>
                <w:szCs w:val="24"/>
              </w:rPr>
              <w:lastRenderedPageBreak/>
              <w:t>інформацію про причини, обставини Страхового випадку, а також забезпечувати можливість Страховику (його уповноваженому представнику, експертам) здійснити огляди приміщення/будівлі;</w:t>
            </w:r>
          </w:p>
          <w:p w:rsidR="00AB7333" w:rsidRPr="00AF13F1" w:rsidRDefault="00AB7333" w:rsidP="00AB7333">
            <w:pPr>
              <w:pStyle w:val="a3"/>
              <w:tabs>
                <w:tab w:val="left" w:pos="0"/>
              </w:tabs>
              <w:ind w:left="0"/>
              <w:jc w:val="both"/>
              <w:rPr>
                <w:rFonts w:ascii="Times New Roman" w:hAnsi="Times New Roman"/>
                <w:sz w:val="24"/>
                <w:szCs w:val="24"/>
              </w:rPr>
            </w:pPr>
            <w:r w:rsidRPr="00AF13F1">
              <w:rPr>
                <w:rFonts w:ascii="Times New Roman" w:hAnsi="Times New Roman"/>
                <w:b/>
                <w:bCs/>
                <w:sz w:val="24"/>
                <w:szCs w:val="24"/>
              </w:rPr>
              <w:t xml:space="preserve">- </w:t>
            </w:r>
            <w:r w:rsidRPr="00AF13F1">
              <w:rPr>
                <w:rFonts w:ascii="Times New Roman" w:hAnsi="Times New Roman"/>
                <w:sz w:val="24"/>
                <w:szCs w:val="24"/>
              </w:rPr>
              <w:t xml:space="preserve"> вживати заходів для запобігання настанню Страхового випадку та зменшення наслідків страхового випадку;</w:t>
            </w:r>
          </w:p>
          <w:p w:rsidR="00AB7333" w:rsidRPr="00AF13F1" w:rsidRDefault="00AB7333" w:rsidP="00AB7333">
            <w:pPr>
              <w:pStyle w:val="a3"/>
              <w:tabs>
                <w:tab w:val="left" w:pos="0"/>
              </w:tabs>
              <w:ind w:left="0"/>
              <w:jc w:val="both"/>
              <w:rPr>
                <w:rFonts w:ascii="Times New Roman" w:hAnsi="Times New Roman"/>
                <w:sz w:val="24"/>
                <w:szCs w:val="24"/>
              </w:rPr>
            </w:pPr>
            <w:r w:rsidRPr="00AF13F1">
              <w:rPr>
                <w:rFonts w:ascii="Times New Roman" w:hAnsi="Times New Roman"/>
                <w:b/>
                <w:bCs/>
                <w:sz w:val="24"/>
                <w:szCs w:val="24"/>
              </w:rPr>
              <w:t xml:space="preserve">- </w:t>
            </w:r>
            <w:r w:rsidRPr="00AF13F1">
              <w:rPr>
                <w:rFonts w:ascii="Times New Roman" w:hAnsi="Times New Roman"/>
                <w:sz w:val="24"/>
                <w:szCs w:val="24"/>
              </w:rPr>
              <w:t xml:space="preserve"> в 30-денний термін повернути отримане Страхове відшкодування, якщо з’ясуються обставини, які відповідно до закону та/або умов страхування позбавляють Страхувальника права на отримання Страхового відшкодування;</w:t>
            </w:r>
          </w:p>
          <w:p w:rsidR="00AB7333" w:rsidRPr="00AF13F1" w:rsidRDefault="00AB7333" w:rsidP="00AB7333">
            <w:pPr>
              <w:pStyle w:val="a3"/>
              <w:tabs>
                <w:tab w:val="left" w:pos="0"/>
              </w:tabs>
              <w:ind w:left="0"/>
              <w:jc w:val="both"/>
              <w:rPr>
                <w:rFonts w:ascii="Times New Roman" w:hAnsi="Times New Roman"/>
                <w:sz w:val="24"/>
                <w:szCs w:val="24"/>
              </w:rPr>
            </w:pPr>
            <w:r w:rsidRPr="00AF13F1">
              <w:rPr>
                <w:rFonts w:ascii="Times New Roman" w:hAnsi="Times New Roman"/>
                <w:b/>
                <w:bCs/>
                <w:sz w:val="24"/>
                <w:szCs w:val="24"/>
              </w:rPr>
              <w:t xml:space="preserve">- </w:t>
            </w:r>
            <w:r w:rsidRPr="00AF13F1">
              <w:rPr>
                <w:rFonts w:ascii="Times New Roman" w:hAnsi="Times New Roman"/>
                <w:sz w:val="24"/>
                <w:szCs w:val="24"/>
              </w:rPr>
              <w:t xml:space="preserve"> отримати згоду осіб, відповідальність яких застрахована щодо страхування їх відповідальності згідно з умовами цього Договору страхування та згоду на обробку персональних даних згідно п.14.4 Загальних умов страхового продукту;</w:t>
            </w:r>
          </w:p>
          <w:p w:rsidR="00AB7333" w:rsidRPr="00AF13F1" w:rsidRDefault="00AB7333" w:rsidP="00AB7333">
            <w:pPr>
              <w:pStyle w:val="a3"/>
              <w:tabs>
                <w:tab w:val="left" w:pos="0"/>
              </w:tabs>
              <w:ind w:left="0"/>
              <w:jc w:val="both"/>
              <w:rPr>
                <w:rFonts w:ascii="Times New Roman" w:hAnsi="Times New Roman"/>
                <w:sz w:val="24"/>
                <w:szCs w:val="24"/>
              </w:rPr>
            </w:pPr>
            <w:r w:rsidRPr="00AF13F1">
              <w:rPr>
                <w:rFonts w:ascii="Times New Roman" w:hAnsi="Times New Roman"/>
                <w:b/>
                <w:bCs/>
                <w:sz w:val="24"/>
                <w:szCs w:val="24"/>
              </w:rPr>
              <w:t xml:space="preserve">- </w:t>
            </w:r>
            <w:r w:rsidRPr="00AF13F1">
              <w:rPr>
                <w:rFonts w:ascii="Times New Roman" w:hAnsi="Times New Roman"/>
                <w:sz w:val="24"/>
                <w:szCs w:val="24"/>
              </w:rPr>
              <w:t xml:space="preserve"> на виконання вимог законодавства України з питань протидії легалізації (відмиванню) доходів, одержаних злочинним шляхом, фінансуванню тероризму та фінансуванню розповсюдження зброї масового знищення, надати інформацію та документи для здійснення належної перевірки або актуалізації даних Страхувальника / Вигодонабувача / Особи, відповідальність якої застрахована.</w:t>
            </w:r>
          </w:p>
          <w:p w:rsidR="00AB7333" w:rsidRPr="00AF13F1" w:rsidRDefault="00AB7333" w:rsidP="00AB7333">
            <w:pPr>
              <w:pStyle w:val="a3"/>
              <w:tabs>
                <w:tab w:val="left" w:pos="0"/>
              </w:tabs>
              <w:ind w:left="0"/>
              <w:jc w:val="both"/>
              <w:rPr>
                <w:rFonts w:ascii="Times New Roman" w:hAnsi="Times New Roman"/>
                <w:b/>
                <w:bCs/>
                <w:sz w:val="24"/>
                <w:szCs w:val="24"/>
              </w:rPr>
            </w:pPr>
            <w:r w:rsidRPr="00AF13F1">
              <w:rPr>
                <w:rFonts w:ascii="Times New Roman" w:hAnsi="Times New Roman"/>
                <w:b/>
                <w:bCs/>
                <w:sz w:val="24"/>
                <w:szCs w:val="24"/>
              </w:rPr>
              <w:t>Страхувальник має право:</w:t>
            </w:r>
          </w:p>
          <w:p w:rsidR="00AB7333" w:rsidRPr="00AF13F1" w:rsidRDefault="00AB7333" w:rsidP="00AB7333">
            <w:pPr>
              <w:pStyle w:val="a3"/>
              <w:tabs>
                <w:tab w:val="left" w:pos="0"/>
              </w:tabs>
              <w:ind w:left="0"/>
              <w:jc w:val="both"/>
              <w:rPr>
                <w:rFonts w:ascii="Times New Roman" w:hAnsi="Times New Roman"/>
                <w:sz w:val="24"/>
                <w:szCs w:val="24"/>
              </w:rPr>
            </w:pPr>
            <w:r w:rsidRPr="00AF13F1">
              <w:rPr>
                <w:rFonts w:ascii="Times New Roman" w:hAnsi="Times New Roman"/>
                <w:b/>
                <w:bCs/>
                <w:sz w:val="24"/>
                <w:szCs w:val="24"/>
              </w:rPr>
              <w:t xml:space="preserve">- </w:t>
            </w:r>
            <w:r w:rsidRPr="00AF13F1">
              <w:rPr>
                <w:rFonts w:ascii="Times New Roman" w:hAnsi="Times New Roman"/>
                <w:sz w:val="24"/>
                <w:szCs w:val="24"/>
              </w:rPr>
              <w:t>одержати будь-які роз’яснення щодо умов страхування;</w:t>
            </w:r>
          </w:p>
          <w:p w:rsidR="00AB7333" w:rsidRPr="00AF13F1" w:rsidRDefault="00AB7333" w:rsidP="00AB7333">
            <w:pPr>
              <w:pStyle w:val="a3"/>
              <w:tabs>
                <w:tab w:val="left" w:pos="0"/>
              </w:tabs>
              <w:ind w:left="0"/>
              <w:jc w:val="both"/>
              <w:rPr>
                <w:rFonts w:ascii="Times New Roman" w:hAnsi="Times New Roman"/>
                <w:sz w:val="24"/>
                <w:szCs w:val="24"/>
              </w:rPr>
            </w:pPr>
            <w:r w:rsidRPr="00AF13F1">
              <w:rPr>
                <w:rFonts w:ascii="Times New Roman" w:hAnsi="Times New Roman"/>
                <w:b/>
                <w:bCs/>
                <w:sz w:val="24"/>
                <w:szCs w:val="24"/>
              </w:rPr>
              <w:t xml:space="preserve">- </w:t>
            </w:r>
            <w:r w:rsidRPr="00AF13F1">
              <w:rPr>
                <w:rFonts w:ascii="Times New Roman" w:hAnsi="Times New Roman"/>
                <w:sz w:val="24"/>
                <w:szCs w:val="24"/>
              </w:rPr>
              <w:t xml:space="preserve"> у разі настання Страхового випадку одержати від Страховика Страхове відшкодування згідно з цими Умовами та положеннями Договору страхування;</w:t>
            </w:r>
          </w:p>
          <w:p w:rsidR="00AB7333" w:rsidRPr="00AF13F1" w:rsidRDefault="00AB7333" w:rsidP="00AB7333">
            <w:pPr>
              <w:pStyle w:val="a3"/>
              <w:tabs>
                <w:tab w:val="left" w:pos="0"/>
              </w:tabs>
              <w:ind w:left="0"/>
              <w:jc w:val="both"/>
              <w:rPr>
                <w:rFonts w:ascii="Times New Roman" w:hAnsi="Times New Roman"/>
                <w:sz w:val="24"/>
                <w:szCs w:val="24"/>
              </w:rPr>
            </w:pPr>
            <w:r w:rsidRPr="00AF13F1">
              <w:rPr>
                <w:rFonts w:ascii="Times New Roman" w:hAnsi="Times New Roman"/>
                <w:b/>
                <w:bCs/>
                <w:sz w:val="24"/>
                <w:szCs w:val="24"/>
              </w:rPr>
              <w:t xml:space="preserve">- </w:t>
            </w:r>
            <w:r w:rsidRPr="00AF13F1">
              <w:rPr>
                <w:rFonts w:ascii="Times New Roman" w:hAnsi="Times New Roman"/>
                <w:sz w:val="24"/>
                <w:szCs w:val="24"/>
              </w:rPr>
              <w:t xml:space="preserve"> ініціювати внесення змін у Договір страхування згідно із Загальними умовами страхового продукту;</w:t>
            </w:r>
          </w:p>
          <w:p w:rsidR="00AB7333" w:rsidRPr="00AF13F1" w:rsidRDefault="00AB7333" w:rsidP="00AB7333">
            <w:pPr>
              <w:pStyle w:val="a3"/>
              <w:tabs>
                <w:tab w:val="left" w:pos="0"/>
              </w:tabs>
              <w:ind w:left="0"/>
              <w:jc w:val="both"/>
              <w:rPr>
                <w:rFonts w:ascii="Times New Roman" w:hAnsi="Times New Roman"/>
                <w:sz w:val="24"/>
                <w:szCs w:val="24"/>
              </w:rPr>
            </w:pPr>
            <w:r w:rsidRPr="00AF13F1">
              <w:rPr>
                <w:rFonts w:ascii="Times New Roman" w:hAnsi="Times New Roman"/>
                <w:b/>
                <w:bCs/>
                <w:sz w:val="24"/>
                <w:szCs w:val="24"/>
              </w:rPr>
              <w:t xml:space="preserve">- </w:t>
            </w:r>
            <w:r w:rsidRPr="00AF13F1">
              <w:rPr>
                <w:rFonts w:ascii="Times New Roman" w:hAnsi="Times New Roman"/>
                <w:sz w:val="24"/>
                <w:szCs w:val="24"/>
              </w:rPr>
              <w:t xml:space="preserve"> достроково припинити дію Договору страхування в порядку, передбаченому Загальними умовами страхового продукту;</w:t>
            </w:r>
          </w:p>
          <w:p w:rsidR="00AB7333" w:rsidRPr="00AF13F1" w:rsidRDefault="00AB7333" w:rsidP="00AB7333">
            <w:pPr>
              <w:pStyle w:val="a3"/>
              <w:tabs>
                <w:tab w:val="left" w:pos="0"/>
              </w:tabs>
              <w:ind w:left="0"/>
              <w:jc w:val="both"/>
              <w:rPr>
                <w:rFonts w:ascii="Times New Roman" w:hAnsi="Times New Roman"/>
                <w:sz w:val="24"/>
                <w:szCs w:val="24"/>
              </w:rPr>
            </w:pPr>
            <w:r w:rsidRPr="00AF13F1">
              <w:rPr>
                <w:rFonts w:ascii="Times New Roman" w:hAnsi="Times New Roman"/>
                <w:b/>
                <w:bCs/>
                <w:sz w:val="24"/>
                <w:szCs w:val="24"/>
              </w:rPr>
              <w:t xml:space="preserve">- </w:t>
            </w:r>
            <w:r w:rsidRPr="00AF13F1">
              <w:rPr>
                <w:rFonts w:ascii="Times New Roman" w:hAnsi="Times New Roman"/>
                <w:sz w:val="24"/>
                <w:szCs w:val="24"/>
              </w:rPr>
              <w:t xml:space="preserve"> вимагати від Страховика дотримання конфіденційності інформації, що становить таємницю страхування, з урахуванням вимог Закону України </w:t>
            </w:r>
            <w:proofErr w:type="spellStart"/>
            <w:r w:rsidRPr="00AF13F1">
              <w:rPr>
                <w:rFonts w:ascii="Times New Roman" w:hAnsi="Times New Roman"/>
                <w:sz w:val="24"/>
                <w:szCs w:val="24"/>
              </w:rPr>
              <w:t>“Про</w:t>
            </w:r>
            <w:proofErr w:type="spellEnd"/>
            <w:r w:rsidRPr="00AF13F1">
              <w:rPr>
                <w:rFonts w:ascii="Times New Roman" w:hAnsi="Times New Roman"/>
                <w:sz w:val="24"/>
                <w:szCs w:val="24"/>
              </w:rPr>
              <w:t xml:space="preserve"> </w:t>
            </w:r>
            <w:proofErr w:type="spellStart"/>
            <w:r w:rsidRPr="00AF13F1">
              <w:rPr>
                <w:rFonts w:ascii="Times New Roman" w:hAnsi="Times New Roman"/>
                <w:sz w:val="24"/>
                <w:szCs w:val="24"/>
              </w:rPr>
              <w:t>страхування”</w:t>
            </w:r>
            <w:proofErr w:type="spellEnd"/>
            <w:r w:rsidRPr="00AF13F1">
              <w:rPr>
                <w:rFonts w:ascii="Times New Roman" w:hAnsi="Times New Roman"/>
                <w:sz w:val="24"/>
                <w:szCs w:val="24"/>
              </w:rPr>
              <w:t>;</w:t>
            </w:r>
          </w:p>
          <w:p w:rsidR="00AB7333" w:rsidRPr="00AF13F1" w:rsidRDefault="00AB7333" w:rsidP="00AB7333">
            <w:pPr>
              <w:pStyle w:val="a3"/>
              <w:tabs>
                <w:tab w:val="left" w:pos="0"/>
              </w:tabs>
              <w:ind w:left="0"/>
              <w:jc w:val="both"/>
              <w:rPr>
                <w:rFonts w:ascii="Times New Roman" w:hAnsi="Times New Roman"/>
                <w:sz w:val="24"/>
                <w:szCs w:val="24"/>
              </w:rPr>
            </w:pPr>
            <w:r w:rsidRPr="00AF13F1">
              <w:rPr>
                <w:rFonts w:ascii="Times New Roman" w:hAnsi="Times New Roman"/>
                <w:b/>
                <w:bCs/>
                <w:sz w:val="24"/>
                <w:szCs w:val="24"/>
              </w:rPr>
              <w:t xml:space="preserve">- </w:t>
            </w:r>
            <w:r w:rsidRPr="00AF13F1">
              <w:rPr>
                <w:rFonts w:ascii="Times New Roman" w:hAnsi="Times New Roman"/>
                <w:sz w:val="24"/>
                <w:szCs w:val="24"/>
              </w:rPr>
              <w:t xml:space="preserve"> оскаржити в порядку, передбаченому законом, відмову Страховика у виплаті Страхового відшкодування або розмір Страхового відшкодування, виплаченого Страховиком;</w:t>
            </w:r>
          </w:p>
          <w:p w:rsidR="00AB7333" w:rsidRPr="00AF13F1" w:rsidRDefault="00AB7333" w:rsidP="00AB7333">
            <w:pPr>
              <w:pStyle w:val="a3"/>
              <w:tabs>
                <w:tab w:val="left" w:pos="0"/>
              </w:tabs>
              <w:ind w:left="0"/>
              <w:jc w:val="both"/>
              <w:rPr>
                <w:rFonts w:ascii="Times New Roman" w:hAnsi="Times New Roman"/>
                <w:sz w:val="24"/>
                <w:szCs w:val="24"/>
              </w:rPr>
            </w:pPr>
            <w:r w:rsidRPr="00AF13F1">
              <w:rPr>
                <w:rFonts w:ascii="Times New Roman" w:hAnsi="Times New Roman"/>
                <w:b/>
                <w:bCs/>
                <w:sz w:val="24"/>
                <w:szCs w:val="24"/>
              </w:rPr>
              <w:t xml:space="preserve">- </w:t>
            </w:r>
            <w:r w:rsidRPr="00AF13F1">
              <w:rPr>
                <w:rFonts w:ascii="Times New Roman" w:hAnsi="Times New Roman"/>
                <w:sz w:val="24"/>
                <w:szCs w:val="24"/>
              </w:rPr>
              <w:t xml:space="preserve"> вимагати від Страховика відповідного зменшення розміру Страхової премії, якщо протягом дії Договору виявлені нові обставини, що зменшують ймовірність настання Страхового випадку та/або зменшують розмір потенційного збитку;</w:t>
            </w:r>
          </w:p>
          <w:p w:rsidR="00AB7333" w:rsidRPr="00AF13F1" w:rsidRDefault="00AB7333" w:rsidP="00AB7333">
            <w:pPr>
              <w:pStyle w:val="a3"/>
              <w:tabs>
                <w:tab w:val="left" w:pos="0"/>
              </w:tabs>
              <w:ind w:left="0"/>
              <w:jc w:val="both"/>
              <w:rPr>
                <w:rFonts w:ascii="Times New Roman" w:hAnsi="Times New Roman"/>
                <w:sz w:val="24"/>
                <w:szCs w:val="24"/>
              </w:rPr>
            </w:pPr>
            <w:r w:rsidRPr="00AF13F1">
              <w:rPr>
                <w:rFonts w:ascii="Times New Roman" w:hAnsi="Times New Roman"/>
                <w:b/>
                <w:bCs/>
                <w:sz w:val="24"/>
                <w:szCs w:val="24"/>
              </w:rPr>
              <w:t xml:space="preserve">- </w:t>
            </w:r>
            <w:r w:rsidRPr="00AF13F1">
              <w:rPr>
                <w:rFonts w:ascii="Times New Roman" w:hAnsi="Times New Roman"/>
                <w:sz w:val="24"/>
                <w:szCs w:val="24"/>
              </w:rPr>
              <w:t xml:space="preserve"> у випадку втрати Договору страхування в період його дії звернутися до Страховика з письмовою заявою про видачу дублікату, якщо Договір страхування було укладено в паперовій формі. У випадку втрати Договору страхування, укладеного у вигляді електронного документу, за письмовою заявою Страхувальника Страховик направляє Страхувальнику електронний примірник підписаного Договору страхування протягом 5 (п’яти) робочих днів з дня отримання заяви.</w:t>
            </w:r>
          </w:p>
          <w:p w:rsidR="00AB7333" w:rsidRPr="00AF13F1" w:rsidRDefault="00AB7333" w:rsidP="00AB7333">
            <w:pPr>
              <w:pStyle w:val="a3"/>
              <w:tabs>
                <w:tab w:val="left" w:pos="0"/>
              </w:tabs>
              <w:ind w:left="0"/>
              <w:jc w:val="both"/>
              <w:rPr>
                <w:rFonts w:ascii="Times New Roman" w:hAnsi="Times New Roman"/>
                <w:sz w:val="24"/>
                <w:szCs w:val="24"/>
              </w:rPr>
            </w:pPr>
            <w:r w:rsidRPr="00AF13F1">
              <w:rPr>
                <w:rFonts w:ascii="Times New Roman" w:hAnsi="Times New Roman"/>
                <w:b/>
                <w:bCs/>
                <w:sz w:val="24"/>
                <w:szCs w:val="24"/>
              </w:rPr>
              <w:t xml:space="preserve">- </w:t>
            </w:r>
            <w:r w:rsidRPr="00AF13F1">
              <w:rPr>
                <w:rFonts w:ascii="Times New Roman" w:hAnsi="Times New Roman"/>
                <w:sz w:val="24"/>
                <w:szCs w:val="24"/>
              </w:rPr>
              <w:t xml:space="preserve"> Страховик та Страхувальник зобов’язані дотримуватись умов Договору страхування.</w:t>
            </w:r>
          </w:p>
          <w:p w:rsidR="00AB7333" w:rsidRPr="00AF13F1" w:rsidRDefault="00AB7333" w:rsidP="00AB7333">
            <w:pPr>
              <w:pStyle w:val="a3"/>
              <w:tabs>
                <w:tab w:val="left" w:pos="0"/>
              </w:tabs>
              <w:ind w:left="0"/>
              <w:jc w:val="both"/>
              <w:rPr>
                <w:rFonts w:ascii="Times New Roman" w:hAnsi="Times New Roman"/>
                <w:sz w:val="24"/>
                <w:szCs w:val="24"/>
              </w:rPr>
            </w:pPr>
            <w:r w:rsidRPr="00AF13F1">
              <w:rPr>
                <w:rFonts w:ascii="Times New Roman" w:hAnsi="Times New Roman"/>
                <w:b/>
                <w:bCs/>
                <w:sz w:val="24"/>
                <w:szCs w:val="24"/>
              </w:rPr>
              <w:t xml:space="preserve">- </w:t>
            </w:r>
            <w:r w:rsidRPr="00AF13F1">
              <w:rPr>
                <w:rFonts w:ascii="Times New Roman" w:hAnsi="Times New Roman"/>
                <w:sz w:val="24"/>
                <w:szCs w:val="24"/>
              </w:rPr>
              <w:t>Страховик та Страхувальник також мають інші права та обов'язки, передбачені законодавством України або Договором страхування.</w:t>
            </w:r>
          </w:p>
          <w:p w:rsidR="00AB7333" w:rsidRPr="00AF13F1" w:rsidRDefault="00AB7333" w:rsidP="00AB7333">
            <w:pPr>
              <w:pStyle w:val="a3"/>
              <w:tabs>
                <w:tab w:val="left" w:pos="0"/>
              </w:tabs>
              <w:ind w:left="0"/>
              <w:jc w:val="both"/>
              <w:rPr>
                <w:rFonts w:ascii="Times New Roman" w:hAnsi="Times New Roman"/>
                <w:sz w:val="24"/>
                <w:szCs w:val="24"/>
              </w:rPr>
            </w:pPr>
            <w:r w:rsidRPr="00AF13F1">
              <w:rPr>
                <w:rFonts w:ascii="Times New Roman" w:hAnsi="Times New Roman"/>
                <w:b/>
                <w:bCs/>
                <w:sz w:val="24"/>
                <w:szCs w:val="24"/>
              </w:rPr>
              <w:t xml:space="preserve">- </w:t>
            </w:r>
            <w:r w:rsidRPr="00AF13F1">
              <w:rPr>
                <w:rFonts w:ascii="Times New Roman" w:hAnsi="Times New Roman"/>
                <w:sz w:val="24"/>
                <w:szCs w:val="24"/>
              </w:rPr>
              <w:t xml:space="preserve"> Страховик та Страхувальник зобов’язані повідомити іншу </w:t>
            </w:r>
            <w:r w:rsidRPr="00AF13F1">
              <w:rPr>
                <w:rFonts w:ascii="Times New Roman" w:hAnsi="Times New Roman"/>
                <w:sz w:val="24"/>
                <w:szCs w:val="24"/>
              </w:rPr>
              <w:lastRenderedPageBreak/>
              <w:t>сторону Договору страхування протягом 5 (п’яти) робочих днів про зміну своїх реквізитів (у тому числі зміну номеру мобільного зв’язку, електронної адреси Страхувальника).</w:t>
            </w:r>
          </w:p>
          <w:p w:rsidR="00AB7333" w:rsidRPr="00AF13F1" w:rsidRDefault="00AB7333" w:rsidP="00AB7333">
            <w:pPr>
              <w:pStyle w:val="a3"/>
              <w:tabs>
                <w:tab w:val="left" w:pos="0"/>
              </w:tabs>
              <w:ind w:left="0"/>
              <w:jc w:val="both"/>
              <w:rPr>
                <w:rFonts w:ascii="Times New Roman" w:hAnsi="Times New Roman"/>
                <w:sz w:val="24"/>
                <w:szCs w:val="24"/>
              </w:rPr>
            </w:pPr>
            <w:r w:rsidRPr="00AF13F1">
              <w:rPr>
                <w:rFonts w:ascii="Times New Roman" w:hAnsi="Times New Roman"/>
                <w:b/>
                <w:bCs/>
                <w:sz w:val="24"/>
                <w:szCs w:val="24"/>
              </w:rPr>
              <w:t xml:space="preserve">- </w:t>
            </w:r>
            <w:r w:rsidRPr="00AF13F1">
              <w:rPr>
                <w:rFonts w:ascii="Times New Roman" w:hAnsi="Times New Roman"/>
                <w:sz w:val="24"/>
                <w:szCs w:val="24"/>
              </w:rPr>
              <w:t xml:space="preserve"> У випадку невиконання або неналежного виконання умов Договору страхування, Страховик та Страхувальник несуть відповідальність згідно з чинним законодавством України.</w:t>
            </w:r>
          </w:p>
          <w:p w:rsidR="00AB7333" w:rsidRPr="00AF13F1" w:rsidRDefault="00AB7333" w:rsidP="00AB7333">
            <w:pPr>
              <w:pStyle w:val="a3"/>
              <w:tabs>
                <w:tab w:val="left" w:pos="0"/>
              </w:tabs>
              <w:ind w:left="0"/>
              <w:jc w:val="both"/>
              <w:rPr>
                <w:rFonts w:ascii="Times New Roman" w:hAnsi="Times New Roman"/>
                <w:sz w:val="24"/>
                <w:szCs w:val="24"/>
              </w:rPr>
            </w:pPr>
            <w:r w:rsidRPr="00AF13F1">
              <w:rPr>
                <w:rFonts w:ascii="Times New Roman" w:hAnsi="Times New Roman"/>
                <w:b/>
                <w:bCs/>
                <w:sz w:val="24"/>
                <w:szCs w:val="24"/>
              </w:rPr>
              <w:t xml:space="preserve">- </w:t>
            </w:r>
            <w:r w:rsidRPr="00AF13F1">
              <w:rPr>
                <w:rFonts w:ascii="Times New Roman" w:hAnsi="Times New Roman"/>
                <w:sz w:val="24"/>
                <w:szCs w:val="24"/>
              </w:rPr>
              <w:t xml:space="preserve"> Страховик несе майнову відповідальність за несвоєчасне здійснення Страхового відшкодування шляхом сплати Страхувальнику пені в розмірі 0,01% від суми Страхового відшкодування за кожний день прострочення, але не більше ніж у розмірі подвійної облікової ставки НБУ, що діяла у період, за який сплачується пеня, якщо інше не передбачено Договором страхування.</w:t>
            </w:r>
          </w:p>
          <w:p w:rsidR="00AB7333" w:rsidRPr="00AF13F1" w:rsidRDefault="00AB7333" w:rsidP="00AB7333">
            <w:pPr>
              <w:pStyle w:val="a3"/>
              <w:tabs>
                <w:tab w:val="left" w:pos="0"/>
              </w:tabs>
              <w:ind w:left="0"/>
              <w:jc w:val="both"/>
              <w:rPr>
                <w:rFonts w:ascii="Times New Roman" w:hAnsi="Times New Roman"/>
                <w:sz w:val="24"/>
                <w:szCs w:val="24"/>
              </w:rPr>
            </w:pPr>
            <w:r w:rsidRPr="00AF13F1">
              <w:rPr>
                <w:rFonts w:ascii="Times New Roman" w:hAnsi="Times New Roman"/>
                <w:b/>
                <w:bCs/>
                <w:sz w:val="24"/>
                <w:szCs w:val="24"/>
              </w:rPr>
              <w:t xml:space="preserve">- </w:t>
            </w:r>
            <w:r w:rsidRPr="00AF13F1">
              <w:rPr>
                <w:rFonts w:ascii="Times New Roman" w:hAnsi="Times New Roman"/>
                <w:sz w:val="24"/>
                <w:szCs w:val="24"/>
              </w:rPr>
              <w:t xml:space="preserve"> Сторони звільняються від відповідальності за невиконання чи неналежне виконання своїх зобов'язань за цим Договором, якщо таке невиконання чи неналежне виконання було прямим наслідком обставин непереборної сили, що виникли або вступили в силу після укладення цього Договору страхування. Під обставинами непереборної сили маються на увазі надзвичайні події або обставини, що не могли бути передбачені або відвернені Сторонами доступними їм засобами, у тому числі, але не виключно: стихійні лиха (урагани, смерчі, повені, землетруси тощо); політичні хвилювання, бунти, воєнні дії та інші обставини, що можуть вплинути на виконання умов цього Договору страхування. Сторона, яка зазнала дії обставин непереборної сили, повинна письмово сповістити іншу Сторону про настання цих обставин не пізніше 5 (п’яти) діб з часу їхнього виникнення, якщо інше не передбачено Договором страхування. Повідомлення повинне містити дані про настання та характер обставин, а також їхні можливі наслідки. Належним доказом існування обставин непереборної сили є відповідні документи, видані компетентними органами.</w:t>
            </w:r>
          </w:p>
          <w:p w:rsidR="00AB7333" w:rsidRPr="00AF13F1" w:rsidRDefault="00AB7333" w:rsidP="00AB7333">
            <w:pPr>
              <w:pStyle w:val="a3"/>
              <w:tabs>
                <w:tab w:val="left" w:pos="0"/>
              </w:tabs>
              <w:ind w:left="0"/>
              <w:jc w:val="both"/>
              <w:rPr>
                <w:rFonts w:ascii="Times New Roman" w:hAnsi="Times New Roman"/>
                <w:sz w:val="24"/>
                <w:szCs w:val="24"/>
              </w:rPr>
            </w:pPr>
            <w:r w:rsidRPr="00AF13F1">
              <w:rPr>
                <w:rFonts w:ascii="Times New Roman" w:hAnsi="Times New Roman"/>
                <w:b/>
                <w:bCs/>
                <w:sz w:val="24"/>
                <w:szCs w:val="24"/>
              </w:rPr>
              <w:t xml:space="preserve">- </w:t>
            </w:r>
            <w:r w:rsidRPr="00AF13F1">
              <w:rPr>
                <w:rFonts w:ascii="Times New Roman" w:hAnsi="Times New Roman"/>
                <w:sz w:val="24"/>
                <w:szCs w:val="24"/>
              </w:rPr>
              <w:t xml:space="preserve"> У випадку настання обставин непереборної сили, виконання обов’язків Стороною відкладається на строк, протягом якого будуть діяти такі обставини.</w:t>
            </w:r>
          </w:p>
          <w:p w:rsidR="00AB7333" w:rsidRPr="00AF13F1" w:rsidRDefault="00AB7333" w:rsidP="00AB7333">
            <w:pPr>
              <w:pStyle w:val="a3"/>
              <w:tabs>
                <w:tab w:val="left" w:pos="0"/>
              </w:tabs>
              <w:ind w:left="0"/>
              <w:jc w:val="both"/>
              <w:rPr>
                <w:rFonts w:ascii="Times New Roman" w:hAnsi="Times New Roman"/>
                <w:sz w:val="24"/>
                <w:szCs w:val="24"/>
              </w:rPr>
            </w:pPr>
            <w:r w:rsidRPr="00AF13F1">
              <w:rPr>
                <w:rFonts w:ascii="Times New Roman" w:hAnsi="Times New Roman"/>
                <w:b/>
                <w:bCs/>
                <w:sz w:val="24"/>
                <w:szCs w:val="24"/>
              </w:rPr>
              <w:t xml:space="preserve">- </w:t>
            </w:r>
            <w:r w:rsidRPr="00AF13F1">
              <w:rPr>
                <w:rFonts w:ascii="Times New Roman" w:hAnsi="Times New Roman"/>
                <w:sz w:val="24"/>
                <w:szCs w:val="24"/>
              </w:rPr>
              <w:t xml:space="preserve"> У разі, коли обставини, визначені в п. 3.10 Загальних умов страхового продукту, непереборної сили діють більше 3  (трьох) місяців, будь-яка Сторона має право розірвати Договір страхування в односторонньому порядку шляхом направлення письмового повідомлення про розірвання Договору страхування іншій Стороні не менш, ніж за 10 (десять) робочих днів до дати розірвання Договору страхування, якщо інше не передбачено Договором страхування. Водночас положення цього пункту мають пріоритет над положеннями Розділу 12 Загальних умов страхового продукту у частині строку повідомлення про дострокове припинення Договору страхування та порядку взаєморозрахунків Сторін, якщо інше не передбачено Договором страхування.</w:t>
            </w:r>
          </w:p>
          <w:p w:rsidR="00056817" w:rsidRPr="00AF13F1" w:rsidRDefault="00AB7333" w:rsidP="00AB7333">
            <w:pPr>
              <w:pStyle w:val="a3"/>
              <w:tabs>
                <w:tab w:val="left" w:pos="0"/>
              </w:tabs>
              <w:ind w:left="0"/>
              <w:jc w:val="both"/>
              <w:rPr>
                <w:rFonts w:ascii="Times New Roman" w:hAnsi="Times New Roman"/>
                <w:noProof/>
                <w:color w:val="000000"/>
                <w:sz w:val="24"/>
                <w:szCs w:val="24"/>
              </w:rPr>
            </w:pPr>
            <w:r w:rsidRPr="00AF13F1">
              <w:rPr>
                <w:rFonts w:ascii="Times New Roman" w:hAnsi="Times New Roman"/>
                <w:b/>
                <w:bCs/>
                <w:sz w:val="24"/>
                <w:szCs w:val="24"/>
              </w:rPr>
              <w:t xml:space="preserve">- </w:t>
            </w:r>
            <w:r w:rsidRPr="00AF13F1">
              <w:rPr>
                <w:rFonts w:ascii="Times New Roman" w:hAnsi="Times New Roman"/>
                <w:sz w:val="24"/>
                <w:szCs w:val="24"/>
              </w:rPr>
              <w:t xml:space="preserve"> Якщо інше не передбачено Договором страхування, у випадку, передбаченому п. 3.10 Загальних умов страхового продукту, Страхова премія за період, що залишився до дати припинення Договору страхування підлягає поверненню Страхувальнику за вирахуванням витрат, які пов’язані </w:t>
            </w:r>
            <w:r w:rsidRPr="00AF13F1">
              <w:rPr>
                <w:rFonts w:ascii="Times New Roman" w:hAnsi="Times New Roman"/>
                <w:sz w:val="24"/>
                <w:szCs w:val="24"/>
              </w:rPr>
              <w:lastRenderedPageBreak/>
              <w:t>безпосередньо з укладенням та виконанням Договору страхування, та фактичних виплат страхового відшкодування, що були здійснені за Договором страхування протягом поточного року страхування.</w:t>
            </w:r>
          </w:p>
        </w:tc>
      </w:tr>
      <w:tr w:rsidR="00056817" w:rsidRPr="00AF13F1" w:rsidTr="001F4149">
        <w:trPr>
          <w:trHeight w:val="655"/>
        </w:trPr>
        <w:tc>
          <w:tcPr>
            <w:tcW w:w="710"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056817" w:rsidRPr="00AF13F1" w:rsidRDefault="00056817" w:rsidP="00056817">
            <w:pPr>
              <w:spacing w:line="256" w:lineRule="auto"/>
              <w:ind w:left="171"/>
              <w:jc w:val="center"/>
              <w:rPr>
                <w:rFonts w:ascii="Times New Roman" w:hAnsi="Times New Roman"/>
                <w:noProof/>
                <w:color w:val="000000"/>
                <w:sz w:val="24"/>
                <w:szCs w:val="24"/>
                <w:lang w:val="en-US"/>
              </w:rPr>
            </w:pPr>
            <w:r w:rsidRPr="00AF13F1">
              <w:rPr>
                <w:rFonts w:ascii="Times New Roman" w:hAnsi="Times New Roman"/>
                <w:noProof/>
                <w:color w:val="000000"/>
                <w:sz w:val="24"/>
                <w:szCs w:val="24"/>
                <w:lang w:val="az-Cyrl-AZ"/>
              </w:rPr>
              <w:lastRenderedPageBreak/>
              <w:t>1</w:t>
            </w:r>
            <w:r w:rsidR="002B3452" w:rsidRPr="00AF13F1">
              <w:rPr>
                <w:rFonts w:ascii="Times New Roman" w:hAnsi="Times New Roman"/>
                <w:noProof/>
                <w:color w:val="000000"/>
                <w:sz w:val="24"/>
                <w:szCs w:val="24"/>
                <w:lang w:val="en-US"/>
              </w:rPr>
              <w:t>3</w:t>
            </w:r>
          </w:p>
        </w:tc>
        <w:tc>
          <w:tcPr>
            <w:tcW w:w="2198" w:type="dxa"/>
            <w:gridSpan w:val="4"/>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056817" w:rsidRPr="00AF13F1" w:rsidRDefault="00056817" w:rsidP="00BE37FA">
            <w:pPr>
              <w:spacing w:line="256" w:lineRule="auto"/>
              <w:ind w:left="144"/>
              <w:rPr>
                <w:rFonts w:ascii="Times New Roman" w:hAnsi="Times New Roman"/>
                <w:noProof/>
                <w:color w:val="000000"/>
                <w:sz w:val="24"/>
                <w:szCs w:val="24"/>
                <w:lang w:val="az-Cyrl-AZ"/>
              </w:rPr>
            </w:pPr>
            <w:r w:rsidRPr="00AF13F1">
              <w:rPr>
                <w:rFonts w:ascii="Times New Roman" w:hAnsi="Times New Roman"/>
                <w:noProof/>
                <w:color w:val="000000"/>
                <w:sz w:val="24"/>
                <w:szCs w:val="24"/>
                <w:lang w:val="az-Cyrl-AZ"/>
              </w:rPr>
              <w:t xml:space="preserve">Підстави та порядок припинення дії </w:t>
            </w:r>
            <w:r w:rsidR="00BE37FA" w:rsidRPr="00AF13F1">
              <w:rPr>
                <w:rFonts w:ascii="Times New Roman" w:hAnsi="Times New Roman"/>
                <w:noProof/>
                <w:color w:val="000000"/>
                <w:sz w:val="24"/>
                <w:szCs w:val="24"/>
                <w:lang w:val="az-Cyrl-AZ"/>
              </w:rPr>
              <w:t>Д</w:t>
            </w:r>
            <w:r w:rsidRPr="00AF13F1">
              <w:rPr>
                <w:rFonts w:ascii="Times New Roman" w:hAnsi="Times New Roman"/>
                <w:noProof/>
                <w:color w:val="000000"/>
                <w:sz w:val="24"/>
                <w:szCs w:val="24"/>
                <w:lang w:val="az-Cyrl-AZ"/>
              </w:rPr>
              <w:t>оговору страхування</w:t>
            </w:r>
          </w:p>
        </w:tc>
        <w:tc>
          <w:tcPr>
            <w:tcW w:w="6732"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1F4149" w:rsidRPr="00AF13F1" w:rsidRDefault="001F4149" w:rsidP="001F4149">
            <w:pPr>
              <w:pStyle w:val="a3"/>
              <w:ind w:left="0"/>
              <w:jc w:val="both"/>
              <w:rPr>
                <w:rFonts w:ascii="Times New Roman" w:hAnsi="Times New Roman"/>
                <w:sz w:val="24"/>
                <w:szCs w:val="24"/>
              </w:rPr>
            </w:pPr>
            <w:r w:rsidRPr="00AF13F1">
              <w:rPr>
                <w:rFonts w:ascii="Times New Roman" w:hAnsi="Times New Roman"/>
                <w:sz w:val="24"/>
                <w:szCs w:val="24"/>
              </w:rPr>
              <w:t>Всі зміни та доповнення до Договору страхування вносяться за згодою Сторін шляхом укладання додаткової угоди до Договору страхування. Після укладання додаткової угоди вона стає невід’ємною   частиною Договору страхування.</w:t>
            </w:r>
          </w:p>
          <w:p w:rsidR="001F4149" w:rsidRPr="00AF13F1" w:rsidRDefault="001F4149" w:rsidP="001F4149">
            <w:pPr>
              <w:pStyle w:val="a3"/>
              <w:ind w:left="0"/>
              <w:jc w:val="both"/>
              <w:rPr>
                <w:rFonts w:ascii="Times New Roman" w:hAnsi="Times New Roman"/>
                <w:b/>
                <w:sz w:val="24"/>
                <w:szCs w:val="24"/>
              </w:rPr>
            </w:pPr>
            <w:r w:rsidRPr="00AF13F1">
              <w:rPr>
                <w:rFonts w:ascii="Times New Roman" w:hAnsi="Times New Roman"/>
                <w:sz w:val="24"/>
                <w:szCs w:val="24"/>
              </w:rPr>
              <w:t>Договором страхування  може передбачатись застосування окремої процедури внесення змін до Договору страхування за ініціативою Страховика або за ініціативою Страхувальника в порядку, встановленому у такому Договорі страхування.</w:t>
            </w:r>
          </w:p>
          <w:p w:rsidR="001F4149" w:rsidRPr="00AF13F1" w:rsidRDefault="001F4149" w:rsidP="001F4149">
            <w:pPr>
              <w:pStyle w:val="a3"/>
              <w:ind w:left="0"/>
              <w:jc w:val="both"/>
              <w:rPr>
                <w:rFonts w:ascii="Times New Roman" w:hAnsi="Times New Roman"/>
                <w:b/>
                <w:sz w:val="24"/>
                <w:szCs w:val="24"/>
              </w:rPr>
            </w:pPr>
            <w:r w:rsidRPr="00AF13F1">
              <w:rPr>
                <w:rFonts w:ascii="Times New Roman" w:hAnsi="Times New Roman"/>
                <w:sz w:val="24"/>
                <w:szCs w:val="24"/>
              </w:rPr>
              <w:t>Дія Договору страхування припиняється і Договір страхування втрачає чинність за згодою Сторін, а також у разі:</w:t>
            </w:r>
          </w:p>
          <w:p w:rsidR="001F4149" w:rsidRPr="00AF13F1" w:rsidRDefault="001F4149" w:rsidP="001F4149">
            <w:pPr>
              <w:pStyle w:val="a3"/>
              <w:ind w:left="0"/>
              <w:jc w:val="both"/>
              <w:rPr>
                <w:rFonts w:ascii="Times New Roman" w:hAnsi="Times New Roman"/>
                <w:b/>
                <w:sz w:val="24"/>
                <w:szCs w:val="24"/>
              </w:rPr>
            </w:pPr>
            <w:r w:rsidRPr="00AF13F1">
              <w:rPr>
                <w:rFonts w:ascii="Times New Roman" w:hAnsi="Times New Roman"/>
                <w:sz w:val="24"/>
                <w:szCs w:val="24"/>
              </w:rPr>
              <w:t>- закінчення строку дії Договору страхування;</w:t>
            </w:r>
          </w:p>
          <w:p w:rsidR="001F4149" w:rsidRPr="00AF13F1" w:rsidRDefault="001F4149" w:rsidP="001F4149">
            <w:pPr>
              <w:pStyle w:val="a3"/>
              <w:ind w:left="0"/>
              <w:jc w:val="both"/>
              <w:rPr>
                <w:rFonts w:ascii="Times New Roman" w:hAnsi="Times New Roman"/>
                <w:sz w:val="24"/>
                <w:szCs w:val="24"/>
              </w:rPr>
            </w:pPr>
            <w:r w:rsidRPr="00AF13F1">
              <w:rPr>
                <w:rFonts w:ascii="Times New Roman" w:hAnsi="Times New Roman"/>
                <w:sz w:val="24"/>
                <w:szCs w:val="24"/>
              </w:rPr>
              <w:t>- виконання Страховиком зобов’язань перед Страхувальником у повному обсязі;</w:t>
            </w:r>
          </w:p>
          <w:p w:rsidR="001F4149" w:rsidRPr="00AF13F1" w:rsidRDefault="001F4149" w:rsidP="001F4149">
            <w:pPr>
              <w:pStyle w:val="a3"/>
              <w:ind w:left="0"/>
              <w:jc w:val="both"/>
              <w:rPr>
                <w:rFonts w:ascii="Times New Roman" w:hAnsi="Times New Roman"/>
                <w:b/>
                <w:sz w:val="24"/>
                <w:szCs w:val="24"/>
              </w:rPr>
            </w:pPr>
            <w:r w:rsidRPr="00AF13F1">
              <w:rPr>
                <w:rFonts w:ascii="Times New Roman" w:hAnsi="Times New Roman"/>
                <w:sz w:val="24"/>
                <w:szCs w:val="24"/>
              </w:rPr>
              <w:t xml:space="preserve">- смерті Страхувальника крім випадків, передбачених статтею 100 Закону України </w:t>
            </w:r>
            <w:proofErr w:type="spellStart"/>
            <w:r w:rsidRPr="00AF13F1">
              <w:rPr>
                <w:rFonts w:ascii="Times New Roman" w:hAnsi="Times New Roman"/>
                <w:sz w:val="24"/>
                <w:szCs w:val="24"/>
              </w:rPr>
              <w:t>“Про</w:t>
            </w:r>
            <w:proofErr w:type="spellEnd"/>
            <w:r w:rsidRPr="00AF13F1">
              <w:rPr>
                <w:rFonts w:ascii="Times New Roman" w:hAnsi="Times New Roman"/>
                <w:sz w:val="24"/>
                <w:szCs w:val="24"/>
              </w:rPr>
              <w:t xml:space="preserve"> </w:t>
            </w:r>
            <w:proofErr w:type="spellStart"/>
            <w:r w:rsidRPr="00AF13F1">
              <w:rPr>
                <w:rFonts w:ascii="Times New Roman" w:hAnsi="Times New Roman"/>
                <w:sz w:val="24"/>
                <w:szCs w:val="24"/>
              </w:rPr>
              <w:t>страхування”</w:t>
            </w:r>
            <w:proofErr w:type="spellEnd"/>
            <w:r w:rsidRPr="00AF13F1">
              <w:rPr>
                <w:rFonts w:ascii="Times New Roman" w:hAnsi="Times New Roman"/>
                <w:sz w:val="24"/>
                <w:szCs w:val="24"/>
              </w:rPr>
              <w:t xml:space="preserve"> (надалі - Закон);</w:t>
            </w:r>
          </w:p>
          <w:p w:rsidR="001F4149" w:rsidRPr="00AF13F1" w:rsidRDefault="001F4149" w:rsidP="001F4149">
            <w:pPr>
              <w:pStyle w:val="a3"/>
              <w:ind w:left="0"/>
              <w:jc w:val="both"/>
              <w:rPr>
                <w:rFonts w:ascii="Times New Roman" w:hAnsi="Times New Roman"/>
                <w:b/>
                <w:sz w:val="24"/>
                <w:szCs w:val="24"/>
              </w:rPr>
            </w:pPr>
            <w:r w:rsidRPr="00AF13F1">
              <w:rPr>
                <w:rFonts w:ascii="Times New Roman" w:hAnsi="Times New Roman"/>
                <w:sz w:val="24"/>
                <w:szCs w:val="24"/>
              </w:rPr>
              <w:t>- ліквідації Страховика у порядку, встановленому законодавством України:</w:t>
            </w:r>
          </w:p>
          <w:p w:rsidR="001F4149" w:rsidRPr="00AF13F1" w:rsidRDefault="001F4149" w:rsidP="001F4149">
            <w:pPr>
              <w:pStyle w:val="a3"/>
              <w:ind w:left="0"/>
              <w:jc w:val="both"/>
              <w:rPr>
                <w:rFonts w:ascii="Times New Roman" w:hAnsi="Times New Roman"/>
                <w:b/>
                <w:sz w:val="24"/>
                <w:szCs w:val="24"/>
              </w:rPr>
            </w:pPr>
            <w:r w:rsidRPr="00AF13F1">
              <w:rPr>
                <w:rFonts w:ascii="Times New Roman" w:hAnsi="Times New Roman"/>
                <w:sz w:val="24"/>
                <w:szCs w:val="24"/>
              </w:rPr>
              <w:t>- набрання законної сили рішенням суду про визнання Договору страхування недійсним;</w:t>
            </w:r>
          </w:p>
          <w:p w:rsidR="001F4149" w:rsidRPr="00AF13F1" w:rsidRDefault="001F4149" w:rsidP="001F4149">
            <w:pPr>
              <w:pStyle w:val="a3"/>
              <w:ind w:left="0"/>
              <w:jc w:val="both"/>
              <w:rPr>
                <w:rFonts w:ascii="Times New Roman" w:hAnsi="Times New Roman"/>
                <w:sz w:val="24"/>
                <w:szCs w:val="24"/>
              </w:rPr>
            </w:pPr>
            <w:r w:rsidRPr="00AF13F1">
              <w:rPr>
                <w:rFonts w:ascii="Times New Roman" w:hAnsi="Times New Roman"/>
                <w:sz w:val="24"/>
                <w:szCs w:val="24"/>
              </w:rPr>
              <w:t>- в інших випадках, передбачених законодавством України та Договором страхування.</w:t>
            </w:r>
          </w:p>
          <w:p w:rsidR="001F4149" w:rsidRPr="00AF13F1" w:rsidRDefault="001F4149" w:rsidP="001F4149">
            <w:pPr>
              <w:pStyle w:val="a3"/>
              <w:ind w:left="0"/>
              <w:jc w:val="both"/>
              <w:rPr>
                <w:rFonts w:ascii="Times New Roman" w:hAnsi="Times New Roman"/>
                <w:b/>
                <w:sz w:val="24"/>
                <w:szCs w:val="24"/>
              </w:rPr>
            </w:pPr>
            <w:r w:rsidRPr="00AF13F1">
              <w:rPr>
                <w:rFonts w:ascii="Times New Roman" w:hAnsi="Times New Roman"/>
                <w:sz w:val="24"/>
                <w:szCs w:val="24"/>
              </w:rPr>
              <w:t>Дію Договору страхування може бути достроково припинено на вимогу Страхувальника або Страховика. Про намір достроково припинити дію Договору страхування будь-яка Сторона зобов’язана повідомити належним чином іншу не пізніше ніж за 30 (тридцять) робочих днів до дати передбачуваного припинення дії Договору страхування.</w:t>
            </w:r>
          </w:p>
          <w:p w:rsidR="001F4149" w:rsidRPr="00AF13F1" w:rsidRDefault="001F4149" w:rsidP="001F4149">
            <w:pPr>
              <w:pStyle w:val="a3"/>
              <w:ind w:left="0"/>
              <w:jc w:val="both"/>
              <w:rPr>
                <w:rFonts w:ascii="Times New Roman" w:hAnsi="Times New Roman"/>
                <w:b/>
                <w:sz w:val="24"/>
                <w:szCs w:val="24"/>
              </w:rPr>
            </w:pPr>
            <w:r w:rsidRPr="00AF13F1">
              <w:rPr>
                <w:rFonts w:ascii="Times New Roman" w:hAnsi="Times New Roman"/>
                <w:sz w:val="24"/>
                <w:szCs w:val="24"/>
              </w:rPr>
              <w:t xml:space="preserve">У разі припинення Страховиком діяльності та виконання страхового портфеля Страховик повертає Страхувальнику сплачений страховий платіж повністю. У разі передачі страхового портфеля страховику-правонаступнику та припинення Договору страхування відповідно до частини третьої статті 56 Закону Українки </w:t>
            </w:r>
            <w:proofErr w:type="spellStart"/>
            <w:r w:rsidRPr="00AF13F1">
              <w:rPr>
                <w:rFonts w:ascii="Times New Roman" w:hAnsi="Times New Roman"/>
                <w:sz w:val="24"/>
                <w:szCs w:val="24"/>
              </w:rPr>
              <w:t>“Про</w:t>
            </w:r>
            <w:proofErr w:type="spellEnd"/>
            <w:r w:rsidRPr="00AF13F1">
              <w:rPr>
                <w:rFonts w:ascii="Times New Roman" w:hAnsi="Times New Roman"/>
                <w:sz w:val="24"/>
                <w:szCs w:val="24"/>
              </w:rPr>
              <w:t xml:space="preserve"> </w:t>
            </w:r>
            <w:proofErr w:type="spellStart"/>
            <w:r w:rsidRPr="00AF13F1">
              <w:rPr>
                <w:rFonts w:ascii="Times New Roman" w:hAnsi="Times New Roman"/>
                <w:sz w:val="24"/>
                <w:szCs w:val="24"/>
              </w:rPr>
              <w:t>страхування”</w:t>
            </w:r>
            <w:proofErr w:type="spellEnd"/>
            <w:r w:rsidRPr="00AF13F1">
              <w:rPr>
                <w:rFonts w:ascii="Times New Roman" w:hAnsi="Times New Roman"/>
                <w:sz w:val="24"/>
                <w:szCs w:val="24"/>
              </w:rPr>
              <w:t xml:space="preserve"> за ініціативою Страхувальника після такої передачі страховик-правонаступник повертає Страхувальнику страхову премію за період, що залишився до закінчення строку дії Договору страхування.</w:t>
            </w:r>
          </w:p>
          <w:p w:rsidR="001F4149" w:rsidRPr="00AF13F1" w:rsidRDefault="001F4149" w:rsidP="001F4149">
            <w:pPr>
              <w:pStyle w:val="a3"/>
              <w:ind w:left="0"/>
              <w:jc w:val="both"/>
              <w:rPr>
                <w:rFonts w:ascii="Times New Roman" w:hAnsi="Times New Roman"/>
                <w:b/>
                <w:sz w:val="24"/>
                <w:szCs w:val="24"/>
              </w:rPr>
            </w:pPr>
            <w:r w:rsidRPr="00AF13F1">
              <w:rPr>
                <w:rFonts w:ascii="Times New Roman" w:hAnsi="Times New Roman"/>
                <w:sz w:val="24"/>
                <w:szCs w:val="24"/>
              </w:rPr>
              <w:t>В разі дострокового припинення дії Договору страхування на вимогу Страхувальника Страховик повертає йому сплачені страхові платежі за період, що залишився до закінчення дії Договору страхування, з  вирахуванням витрат, пов’язаних безпосередньо з укладенням і виконанням Договору страхування, та фактичних страхових виплат, що були здійснені за Договором страхування. Якщо вимога Страхувальника обумовлена порушенням Страховиком умов Договору страхування, то Страховик повертає сплачені ним страхові платежі повністю.</w:t>
            </w:r>
          </w:p>
          <w:p w:rsidR="001F4149" w:rsidRPr="00AF13F1" w:rsidRDefault="001F4149" w:rsidP="001F4149">
            <w:pPr>
              <w:pStyle w:val="a3"/>
              <w:ind w:left="0"/>
              <w:jc w:val="both"/>
              <w:rPr>
                <w:rFonts w:ascii="Times New Roman" w:hAnsi="Times New Roman"/>
                <w:b/>
                <w:sz w:val="24"/>
                <w:szCs w:val="24"/>
              </w:rPr>
            </w:pPr>
            <w:r w:rsidRPr="00AF13F1">
              <w:rPr>
                <w:rFonts w:ascii="Times New Roman" w:hAnsi="Times New Roman"/>
                <w:sz w:val="24"/>
                <w:szCs w:val="24"/>
              </w:rPr>
              <w:t xml:space="preserve">У разі дострокового припинення дії Договору страхування на вимогу Страховика Страхувальнику повертаються повністю сплачені ним страхові платежі. Якщо вимога Страховика </w:t>
            </w:r>
            <w:r w:rsidRPr="00AF13F1">
              <w:rPr>
                <w:rFonts w:ascii="Times New Roman" w:hAnsi="Times New Roman"/>
                <w:sz w:val="24"/>
                <w:szCs w:val="24"/>
              </w:rPr>
              <w:lastRenderedPageBreak/>
              <w:t>обумовлена невиконанням Страхувальником умов Договору страхування, Страховик повертає Страхувальнику внесені страхові платежі за період, що залишився до закінчення дії Договору страхування, з вирахуванням витрат, пов’язаних безпосередньо з укладенням і виконанням Договору страхування, фактичних страхових виплат, що були здійснені за Договором страхування.</w:t>
            </w:r>
          </w:p>
          <w:p w:rsidR="001F4149" w:rsidRPr="00AF13F1" w:rsidRDefault="001F4149" w:rsidP="001F4149">
            <w:pPr>
              <w:pStyle w:val="a3"/>
              <w:ind w:left="0"/>
              <w:jc w:val="both"/>
              <w:rPr>
                <w:rFonts w:ascii="Times New Roman" w:hAnsi="Times New Roman"/>
                <w:b/>
                <w:sz w:val="24"/>
                <w:szCs w:val="24"/>
              </w:rPr>
            </w:pPr>
            <w:r w:rsidRPr="00AF13F1">
              <w:rPr>
                <w:rFonts w:ascii="Times New Roman" w:hAnsi="Times New Roman"/>
                <w:sz w:val="24"/>
                <w:szCs w:val="24"/>
              </w:rPr>
              <w:t>Максимальна частка витрат, пов’язаних безпосередньо з укладенням і виконанням Договору страхування становить 60%;</w:t>
            </w:r>
          </w:p>
          <w:p w:rsidR="001F4149" w:rsidRPr="00AF13F1" w:rsidRDefault="001F4149" w:rsidP="001F4149">
            <w:pPr>
              <w:pStyle w:val="a3"/>
              <w:ind w:left="0"/>
              <w:jc w:val="both"/>
              <w:rPr>
                <w:rFonts w:ascii="Times New Roman" w:hAnsi="Times New Roman"/>
                <w:sz w:val="24"/>
                <w:szCs w:val="24"/>
              </w:rPr>
            </w:pPr>
            <w:r w:rsidRPr="00AF13F1">
              <w:rPr>
                <w:rFonts w:ascii="Times New Roman" w:hAnsi="Times New Roman"/>
                <w:sz w:val="24"/>
                <w:szCs w:val="24"/>
              </w:rPr>
              <w:t>Частина страхового платежу, що підлягає поверненню, повинна бути виплачена Страховиком протягом 10 (десяти) робочих днів з дати дострокового припинення дії Договору страхування, проте не раніше врегулювання всіх заявлених Страхувальником страхових збитків (складення відповідного страхового акту або прийняття рішення про відмову у страховій виплаті);</w:t>
            </w:r>
          </w:p>
          <w:p w:rsidR="001F4149" w:rsidRPr="00AF13F1" w:rsidRDefault="001F4149" w:rsidP="001F4149">
            <w:pPr>
              <w:pStyle w:val="a3"/>
              <w:ind w:left="0"/>
              <w:jc w:val="both"/>
              <w:rPr>
                <w:rFonts w:ascii="Times New Roman" w:hAnsi="Times New Roman"/>
                <w:sz w:val="24"/>
                <w:szCs w:val="24"/>
              </w:rPr>
            </w:pPr>
            <w:r w:rsidRPr="00AF13F1">
              <w:rPr>
                <w:rFonts w:ascii="Times New Roman" w:hAnsi="Times New Roman"/>
                <w:sz w:val="24"/>
                <w:szCs w:val="24"/>
              </w:rPr>
              <w:t>У разі дострокового припинення дії Договору страхування не допускається повернення коштів готівкою, якщо страхові платежі здійснювалися в безготівковій формі.</w:t>
            </w:r>
          </w:p>
          <w:p w:rsidR="00056817" w:rsidRPr="00AF13F1" w:rsidRDefault="001F4149" w:rsidP="001F4149">
            <w:pPr>
              <w:pStyle w:val="a3"/>
              <w:ind w:left="0"/>
              <w:jc w:val="both"/>
              <w:rPr>
                <w:rFonts w:ascii="Times New Roman" w:hAnsi="Times New Roman"/>
                <w:noProof/>
                <w:color w:val="000000"/>
                <w:sz w:val="24"/>
                <w:szCs w:val="24"/>
              </w:rPr>
            </w:pPr>
            <w:r w:rsidRPr="00AF13F1">
              <w:rPr>
                <w:rFonts w:ascii="Times New Roman" w:hAnsi="Times New Roman"/>
                <w:sz w:val="24"/>
                <w:szCs w:val="24"/>
              </w:rPr>
              <w:t xml:space="preserve">Відносини між Страховиком та Страхувальником можуть вирішуватись як шляхом підписання окремих угод або додаткових договорів до Договору страхування, так і шляхом обміну інформацією відносно умов Договору страхування зі Страхувальником через web-сайт Страховика: </w:t>
            </w:r>
            <w:hyperlink r:id="rId7" w:history="1">
              <w:r w:rsidRPr="00AF13F1">
                <w:rPr>
                  <w:rFonts w:ascii="Times New Roman" w:hAnsi="Times New Roman"/>
                  <w:color w:val="0000FF"/>
                  <w:sz w:val="24"/>
                  <w:szCs w:val="24"/>
                  <w:u w:val="single"/>
                </w:rPr>
                <w:t>http://skarbnytsia.ua/</w:t>
              </w:r>
            </w:hyperlink>
            <w:r w:rsidRPr="00AF13F1">
              <w:rPr>
                <w:rFonts w:ascii="Times New Roman" w:hAnsi="Times New Roman"/>
                <w:color w:val="0000FF"/>
                <w:sz w:val="24"/>
                <w:szCs w:val="24"/>
                <w:u w:val="single"/>
              </w:rPr>
              <w:t>.</w:t>
            </w:r>
          </w:p>
        </w:tc>
      </w:tr>
      <w:tr w:rsidR="00056817" w:rsidRPr="00AF13F1" w:rsidTr="001F4149">
        <w:trPr>
          <w:trHeight w:val="331"/>
        </w:trPr>
        <w:tc>
          <w:tcPr>
            <w:tcW w:w="710"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056817" w:rsidRPr="00AF13F1" w:rsidRDefault="00056817" w:rsidP="00056817">
            <w:pPr>
              <w:spacing w:line="256" w:lineRule="auto"/>
              <w:ind w:left="171"/>
              <w:jc w:val="center"/>
              <w:rPr>
                <w:rFonts w:ascii="Times New Roman" w:hAnsi="Times New Roman"/>
                <w:noProof/>
                <w:color w:val="000000"/>
                <w:sz w:val="24"/>
                <w:szCs w:val="24"/>
              </w:rPr>
            </w:pPr>
          </w:p>
        </w:tc>
        <w:tc>
          <w:tcPr>
            <w:tcW w:w="8930" w:type="dxa"/>
            <w:gridSpan w:val="5"/>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056817" w:rsidRPr="00AF13F1" w:rsidRDefault="00056817" w:rsidP="007630F4">
            <w:pPr>
              <w:spacing w:after="160" w:line="256" w:lineRule="auto"/>
              <w:jc w:val="center"/>
              <w:rPr>
                <w:rFonts w:ascii="Times New Roman" w:hAnsi="Times New Roman"/>
                <w:b/>
                <w:noProof/>
                <w:color w:val="000000"/>
                <w:sz w:val="24"/>
                <w:szCs w:val="24"/>
                <w:lang w:val="az-Cyrl-AZ"/>
              </w:rPr>
            </w:pPr>
            <w:r w:rsidRPr="00AF13F1">
              <w:rPr>
                <w:rFonts w:ascii="Times New Roman" w:hAnsi="Times New Roman"/>
                <w:b/>
                <w:noProof/>
                <w:color w:val="000000"/>
                <w:sz w:val="24"/>
                <w:szCs w:val="24"/>
                <w:lang w:val="az-Cyrl-AZ"/>
              </w:rPr>
              <w:t>3. Здійснення страхових виплат</w:t>
            </w:r>
          </w:p>
        </w:tc>
      </w:tr>
      <w:tr w:rsidR="00056817" w:rsidRPr="00AF13F1" w:rsidTr="001F4149">
        <w:trPr>
          <w:trHeight w:val="655"/>
        </w:trPr>
        <w:tc>
          <w:tcPr>
            <w:tcW w:w="710"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056817" w:rsidRPr="00AF13F1" w:rsidRDefault="00056817" w:rsidP="002B3452">
            <w:pPr>
              <w:spacing w:line="256" w:lineRule="auto"/>
              <w:ind w:left="171"/>
              <w:jc w:val="center"/>
              <w:rPr>
                <w:rFonts w:ascii="Times New Roman" w:hAnsi="Times New Roman"/>
                <w:noProof/>
                <w:color w:val="000000"/>
                <w:sz w:val="24"/>
                <w:szCs w:val="24"/>
                <w:lang w:val="az-Cyrl-AZ"/>
              </w:rPr>
            </w:pPr>
            <w:r w:rsidRPr="00AF13F1">
              <w:rPr>
                <w:rFonts w:ascii="Times New Roman" w:hAnsi="Times New Roman"/>
                <w:noProof/>
                <w:color w:val="000000"/>
                <w:sz w:val="24"/>
                <w:szCs w:val="24"/>
                <w:lang w:val="az-Cyrl-AZ"/>
              </w:rPr>
              <w:t>1</w:t>
            </w:r>
            <w:r w:rsidR="002B3452" w:rsidRPr="00AF13F1">
              <w:rPr>
                <w:rFonts w:ascii="Times New Roman" w:hAnsi="Times New Roman"/>
                <w:noProof/>
                <w:color w:val="000000"/>
                <w:sz w:val="24"/>
                <w:szCs w:val="24"/>
                <w:lang w:val="en-US"/>
              </w:rPr>
              <w:t>4</w:t>
            </w:r>
          </w:p>
        </w:tc>
        <w:tc>
          <w:tcPr>
            <w:tcW w:w="2126" w:type="dxa"/>
            <w:gridSpan w:val="3"/>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056817" w:rsidRPr="00AF13F1" w:rsidRDefault="00056817" w:rsidP="001F4149">
            <w:pPr>
              <w:spacing w:line="256" w:lineRule="auto"/>
              <w:ind w:left="144" w:right="186"/>
              <w:rPr>
                <w:rFonts w:ascii="Times New Roman" w:hAnsi="Times New Roman"/>
                <w:noProof/>
                <w:color w:val="000000"/>
                <w:sz w:val="24"/>
                <w:szCs w:val="24"/>
                <w:lang w:val="az-Cyrl-AZ"/>
              </w:rPr>
            </w:pPr>
            <w:r w:rsidRPr="00AF13F1">
              <w:rPr>
                <w:rFonts w:ascii="Times New Roman" w:hAnsi="Times New Roman"/>
                <w:noProof/>
                <w:color w:val="000000"/>
                <w:sz w:val="24"/>
                <w:szCs w:val="24"/>
                <w:lang w:val="az-Cyrl-AZ"/>
              </w:rPr>
              <w:t>Порядок дій у разі настання події, що має ознаки страхового випадку</w:t>
            </w:r>
          </w:p>
        </w:tc>
        <w:tc>
          <w:tcPr>
            <w:tcW w:w="6804" w:type="dxa"/>
            <w:gridSpan w:val="2"/>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1F4149" w:rsidRPr="00AF13F1" w:rsidRDefault="001F4149" w:rsidP="001F4149">
            <w:pPr>
              <w:pStyle w:val="a3"/>
              <w:ind w:left="0"/>
              <w:jc w:val="both"/>
              <w:rPr>
                <w:rFonts w:ascii="Times New Roman" w:hAnsi="Times New Roman"/>
                <w:sz w:val="24"/>
                <w:szCs w:val="24"/>
              </w:rPr>
            </w:pPr>
            <w:r w:rsidRPr="00AF13F1">
              <w:rPr>
                <w:rFonts w:ascii="Times New Roman" w:hAnsi="Times New Roman"/>
                <w:sz w:val="24"/>
                <w:szCs w:val="24"/>
              </w:rPr>
              <w:t>У разі настання випадку, який має ознаки страхового, в т.ч. у випадку отримання письмової претензії або рішення суду, а також при настанні події, що може стати підставою для письмової претензії або судового позову Третьої особи, Страхувальник вчиняє наступні дії, якщо інше не передбачено Договором страхування:</w:t>
            </w:r>
          </w:p>
          <w:p w:rsidR="001F4149" w:rsidRPr="00AF13F1" w:rsidRDefault="001F4149" w:rsidP="001F4149">
            <w:pPr>
              <w:pStyle w:val="a3"/>
              <w:ind w:left="0"/>
              <w:jc w:val="both"/>
              <w:rPr>
                <w:rFonts w:ascii="Times New Roman" w:hAnsi="Times New Roman"/>
                <w:sz w:val="24"/>
                <w:szCs w:val="24"/>
              </w:rPr>
            </w:pPr>
            <w:r w:rsidRPr="00AF13F1">
              <w:rPr>
                <w:rFonts w:ascii="Times New Roman" w:hAnsi="Times New Roman"/>
                <w:sz w:val="24"/>
                <w:szCs w:val="24"/>
              </w:rPr>
              <w:t>якомога швидше, але не пізніше 24 (двадцяти чотирьох) годин, з моменту як Страхувальник дізнався про подію, яка має ознаки страхової, повідомити компетентні органи (залежно від характеру події – відомчі служби, органи пожежної охорони, аварійні служби газу, органи внутрішніх справ, пожежної охорони, аварійні служби та ін.), вимагати від них оформлення та надання документів щодо встановлення факту, причин та наслідків події, яка сталася;</w:t>
            </w:r>
          </w:p>
          <w:p w:rsidR="001F4149" w:rsidRPr="00AF13F1" w:rsidRDefault="001F4149" w:rsidP="001F4149">
            <w:pPr>
              <w:pStyle w:val="a3"/>
              <w:ind w:left="0"/>
              <w:jc w:val="both"/>
              <w:rPr>
                <w:rFonts w:ascii="Times New Roman" w:hAnsi="Times New Roman"/>
                <w:sz w:val="24"/>
                <w:szCs w:val="24"/>
              </w:rPr>
            </w:pPr>
            <w:r w:rsidRPr="00AF13F1">
              <w:rPr>
                <w:rFonts w:ascii="Times New Roman" w:hAnsi="Times New Roman"/>
                <w:sz w:val="24"/>
                <w:szCs w:val="24"/>
              </w:rPr>
              <w:t>не пізніше 24 (двадцяти чотирьох) годин, з моменту як Страхувальник дізнався про подію, яка має ознаки страхової події, повідомити Страховика про подію, що має ознаки Страхового випадку:</w:t>
            </w:r>
          </w:p>
          <w:p w:rsidR="001F4149" w:rsidRPr="00AF13F1" w:rsidRDefault="001F4149" w:rsidP="001F4149">
            <w:pPr>
              <w:pStyle w:val="a3"/>
              <w:ind w:left="-142" w:firstLine="142"/>
              <w:jc w:val="both"/>
              <w:rPr>
                <w:rFonts w:ascii="Times New Roman" w:hAnsi="Times New Roman"/>
                <w:sz w:val="24"/>
                <w:szCs w:val="24"/>
              </w:rPr>
            </w:pPr>
            <w:r w:rsidRPr="00AF13F1">
              <w:rPr>
                <w:rFonts w:ascii="Times New Roman" w:hAnsi="Times New Roman"/>
                <w:sz w:val="24"/>
                <w:szCs w:val="24"/>
              </w:rPr>
              <w:t>Телефоном 067 – 552-02-55</w:t>
            </w:r>
          </w:p>
          <w:p w:rsidR="001F4149" w:rsidRPr="00AF13F1" w:rsidRDefault="001F4149" w:rsidP="001F4149">
            <w:pPr>
              <w:pStyle w:val="a3"/>
              <w:ind w:left="-142" w:firstLine="142"/>
              <w:jc w:val="both"/>
              <w:rPr>
                <w:rFonts w:ascii="Times New Roman" w:hAnsi="Times New Roman"/>
                <w:sz w:val="24"/>
                <w:szCs w:val="24"/>
              </w:rPr>
            </w:pPr>
            <w:r w:rsidRPr="00AF13F1">
              <w:rPr>
                <w:rFonts w:ascii="Times New Roman" w:hAnsi="Times New Roman"/>
                <w:sz w:val="24"/>
                <w:szCs w:val="24"/>
              </w:rPr>
              <w:t>Електронною поштою:  info@skarb.lviv.ua</w:t>
            </w:r>
          </w:p>
          <w:p w:rsidR="001F4149" w:rsidRPr="00AF13F1" w:rsidRDefault="001F4149" w:rsidP="001F4149">
            <w:pPr>
              <w:pStyle w:val="a3"/>
              <w:ind w:left="0"/>
              <w:jc w:val="both"/>
              <w:rPr>
                <w:rFonts w:ascii="Times New Roman" w:hAnsi="Times New Roman"/>
                <w:sz w:val="24"/>
                <w:szCs w:val="24"/>
              </w:rPr>
            </w:pPr>
            <w:r w:rsidRPr="00AF13F1">
              <w:rPr>
                <w:rFonts w:ascii="Times New Roman" w:hAnsi="Times New Roman"/>
                <w:sz w:val="24"/>
                <w:szCs w:val="24"/>
              </w:rPr>
              <w:t>Для листування, поштових відправлень:</w:t>
            </w:r>
          </w:p>
          <w:p w:rsidR="001F4149" w:rsidRPr="00AF13F1" w:rsidRDefault="001F4149" w:rsidP="001F4149">
            <w:pPr>
              <w:pStyle w:val="a3"/>
              <w:ind w:left="-142" w:firstLine="142"/>
              <w:jc w:val="both"/>
              <w:rPr>
                <w:rFonts w:ascii="Times New Roman" w:hAnsi="Times New Roman"/>
                <w:b/>
                <w:bCs/>
                <w:sz w:val="24"/>
                <w:szCs w:val="24"/>
              </w:rPr>
            </w:pPr>
            <w:r w:rsidRPr="00AF13F1">
              <w:rPr>
                <w:rFonts w:ascii="Times New Roman" w:hAnsi="Times New Roman"/>
                <w:sz w:val="24"/>
                <w:szCs w:val="24"/>
              </w:rPr>
              <w:t xml:space="preserve">79005, м. Львів, </w:t>
            </w:r>
            <w:proofErr w:type="spellStart"/>
            <w:r w:rsidRPr="00AF13F1">
              <w:rPr>
                <w:rFonts w:ascii="Times New Roman" w:hAnsi="Times New Roman"/>
                <w:sz w:val="24"/>
                <w:szCs w:val="24"/>
              </w:rPr>
              <w:t>вул.Саксаганського</w:t>
            </w:r>
            <w:proofErr w:type="spellEnd"/>
            <w:r w:rsidRPr="00AF13F1">
              <w:rPr>
                <w:rFonts w:ascii="Times New Roman" w:hAnsi="Times New Roman"/>
                <w:sz w:val="24"/>
                <w:szCs w:val="24"/>
              </w:rPr>
              <w:t xml:space="preserve">,5, </w:t>
            </w:r>
            <w:proofErr w:type="spellStart"/>
            <w:r w:rsidRPr="00AF13F1">
              <w:rPr>
                <w:rFonts w:ascii="Times New Roman" w:hAnsi="Times New Roman"/>
                <w:sz w:val="24"/>
                <w:szCs w:val="24"/>
              </w:rPr>
              <w:t>отримувач</w:t>
            </w:r>
            <w:proofErr w:type="spellEnd"/>
            <w:r w:rsidRPr="00AF13F1">
              <w:rPr>
                <w:rFonts w:ascii="Times New Roman" w:hAnsi="Times New Roman"/>
                <w:sz w:val="24"/>
                <w:szCs w:val="24"/>
              </w:rPr>
              <w:t xml:space="preserve"> </w:t>
            </w:r>
            <w:proofErr w:type="spellStart"/>
            <w:r w:rsidRPr="00AF13F1">
              <w:rPr>
                <w:rFonts w:ascii="Times New Roman" w:hAnsi="Times New Roman"/>
                <w:sz w:val="24"/>
                <w:szCs w:val="24"/>
              </w:rPr>
              <w:t>ПрАТ</w:t>
            </w:r>
            <w:proofErr w:type="spellEnd"/>
            <w:r w:rsidRPr="00AF13F1">
              <w:rPr>
                <w:rFonts w:ascii="Times New Roman" w:hAnsi="Times New Roman"/>
                <w:sz w:val="24"/>
                <w:szCs w:val="24"/>
              </w:rPr>
              <w:t xml:space="preserve"> </w:t>
            </w:r>
            <w:proofErr w:type="spellStart"/>
            <w:r w:rsidRPr="00AF13F1">
              <w:rPr>
                <w:rFonts w:ascii="Times New Roman" w:hAnsi="Times New Roman"/>
                <w:sz w:val="24"/>
                <w:szCs w:val="24"/>
              </w:rPr>
              <w:t>АСК</w:t>
            </w:r>
            <w:proofErr w:type="spellEnd"/>
            <w:r w:rsidRPr="00AF13F1">
              <w:rPr>
                <w:rFonts w:ascii="Times New Roman" w:hAnsi="Times New Roman"/>
                <w:sz w:val="24"/>
                <w:szCs w:val="24"/>
              </w:rPr>
              <w:t xml:space="preserve"> </w:t>
            </w:r>
            <w:proofErr w:type="spellStart"/>
            <w:r w:rsidRPr="00AF13F1">
              <w:rPr>
                <w:rFonts w:ascii="Times New Roman" w:hAnsi="Times New Roman"/>
                <w:sz w:val="24"/>
                <w:szCs w:val="24"/>
              </w:rPr>
              <w:t>“Скарбниця”</w:t>
            </w:r>
            <w:proofErr w:type="spellEnd"/>
            <w:r w:rsidRPr="00AF13F1">
              <w:rPr>
                <w:rFonts w:ascii="Times New Roman" w:hAnsi="Times New Roman"/>
                <w:sz w:val="24"/>
                <w:szCs w:val="24"/>
              </w:rPr>
              <w:t xml:space="preserve"> та повідомити:</w:t>
            </w:r>
          </w:p>
          <w:p w:rsidR="001F4149" w:rsidRPr="00AF13F1" w:rsidRDefault="001F4149" w:rsidP="001F4149">
            <w:pPr>
              <w:pStyle w:val="a3"/>
              <w:ind w:left="284"/>
              <w:jc w:val="both"/>
              <w:rPr>
                <w:rFonts w:ascii="Times New Roman" w:hAnsi="Times New Roman"/>
                <w:sz w:val="24"/>
                <w:szCs w:val="24"/>
              </w:rPr>
            </w:pPr>
            <w:r w:rsidRPr="00AF13F1">
              <w:rPr>
                <w:rFonts w:ascii="Times New Roman" w:hAnsi="Times New Roman"/>
                <w:sz w:val="24"/>
                <w:szCs w:val="24"/>
              </w:rPr>
              <w:t>• номер Договору;</w:t>
            </w:r>
          </w:p>
          <w:p w:rsidR="001F4149" w:rsidRPr="00AF13F1" w:rsidRDefault="001F4149" w:rsidP="001F4149">
            <w:pPr>
              <w:pStyle w:val="a3"/>
              <w:ind w:left="284"/>
              <w:jc w:val="both"/>
              <w:rPr>
                <w:rFonts w:ascii="Times New Roman" w:hAnsi="Times New Roman"/>
                <w:sz w:val="24"/>
                <w:szCs w:val="24"/>
              </w:rPr>
            </w:pPr>
            <w:r w:rsidRPr="00AF13F1">
              <w:rPr>
                <w:rFonts w:ascii="Times New Roman" w:hAnsi="Times New Roman"/>
                <w:sz w:val="24"/>
                <w:szCs w:val="24"/>
              </w:rPr>
              <w:t>• обставини настання Страхового випадку;</w:t>
            </w:r>
          </w:p>
          <w:p w:rsidR="001F4149" w:rsidRPr="00AF13F1" w:rsidRDefault="001F4149" w:rsidP="001F4149">
            <w:pPr>
              <w:pStyle w:val="a3"/>
              <w:ind w:left="284"/>
              <w:jc w:val="both"/>
              <w:rPr>
                <w:rFonts w:ascii="Times New Roman" w:hAnsi="Times New Roman"/>
                <w:sz w:val="24"/>
                <w:szCs w:val="24"/>
              </w:rPr>
            </w:pPr>
            <w:r w:rsidRPr="00AF13F1">
              <w:rPr>
                <w:rFonts w:ascii="Times New Roman" w:hAnsi="Times New Roman"/>
                <w:sz w:val="24"/>
                <w:szCs w:val="24"/>
              </w:rPr>
              <w:t>• інформацію про збитки;</w:t>
            </w:r>
          </w:p>
          <w:p w:rsidR="001F4149" w:rsidRPr="00AF13F1" w:rsidRDefault="001F4149" w:rsidP="001F4149">
            <w:pPr>
              <w:pStyle w:val="a3"/>
              <w:ind w:left="284"/>
              <w:jc w:val="both"/>
              <w:rPr>
                <w:rFonts w:ascii="Times New Roman" w:hAnsi="Times New Roman"/>
                <w:sz w:val="24"/>
                <w:szCs w:val="24"/>
              </w:rPr>
            </w:pPr>
            <w:r w:rsidRPr="00AF13F1">
              <w:rPr>
                <w:rFonts w:ascii="Times New Roman" w:hAnsi="Times New Roman"/>
                <w:sz w:val="24"/>
                <w:szCs w:val="24"/>
              </w:rPr>
              <w:lastRenderedPageBreak/>
              <w:t>• місце події;</w:t>
            </w:r>
          </w:p>
          <w:p w:rsidR="001F4149" w:rsidRPr="00AF13F1" w:rsidRDefault="001F4149" w:rsidP="001F4149">
            <w:pPr>
              <w:pStyle w:val="a3"/>
              <w:ind w:left="284"/>
              <w:jc w:val="both"/>
              <w:rPr>
                <w:rFonts w:ascii="Times New Roman" w:hAnsi="Times New Roman"/>
                <w:sz w:val="24"/>
                <w:szCs w:val="24"/>
              </w:rPr>
            </w:pPr>
            <w:r w:rsidRPr="00AF13F1">
              <w:rPr>
                <w:rFonts w:ascii="Times New Roman" w:hAnsi="Times New Roman"/>
                <w:sz w:val="24"/>
                <w:szCs w:val="24"/>
              </w:rPr>
              <w:t>• іншу інформацію на вимогу Страховика.</w:t>
            </w:r>
          </w:p>
          <w:p w:rsidR="001F4149" w:rsidRPr="00AF13F1" w:rsidRDefault="001F4149" w:rsidP="001F4149">
            <w:pPr>
              <w:pStyle w:val="a3"/>
              <w:ind w:left="0"/>
              <w:jc w:val="both"/>
              <w:rPr>
                <w:rFonts w:ascii="Times New Roman" w:hAnsi="Times New Roman"/>
                <w:sz w:val="24"/>
                <w:szCs w:val="24"/>
              </w:rPr>
            </w:pPr>
            <w:r w:rsidRPr="00AF13F1">
              <w:rPr>
                <w:rFonts w:ascii="Times New Roman" w:hAnsi="Times New Roman"/>
                <w:sz w:val="24"/>
                <w:szCs w:val="24"/>
              </w:rPr>
              <w:t>вжити усіх можливих заходів щодо запобігання та зменшення розміру збитків, запитувати у Страховика інструкції щодо своїх подальших дій і діяти відповідно до отриманих інструкцій;</w:t>
            </w:r>
          </w:p>
          <w:p w:rsidR="001F4149" w:rsidRPr="00AF13F1" w:rsidRDefault="001F4149" w:rsidP="001F4149">
            <w:pPr>
              <w:pStyle w:val="a3"/>
              <w:ind w:left="0"/>
              <w:jc w:val="both"/>
              <w:rPr>
                <w:rFonts w:ascii="Times New Roman" w:hAnsi="Times New Roman"/>
                <w:sz w:val="24"/>
                <w:szCs w:val="24"/>
              </w:rPr>
            </w:pPr>
            <w:r w:rsidRPr="00AF13F1">
              <w:rPr>
                <w:rFonts w:ascii="Times New Roman" w:hAnsi="Times New Roman"/>
                <w:sz w:val="24"/>
                <w:szCs w:val="24"/>
              </w:rPr>
              <w:t>протягом 48 (сорока восьми) годин, з моменту як Страхувальник дізнався про подію, яка має ознаки страхової, надати Страховику письмове повідомлення про настання події, що має ознаки Страхового випадку, зокрема в електронному вигляді через e-</w:t>
            </w:r>
            <w:proofErr w:type="spellStart"/>
            <w:r w:rsidRPr="00AF13F1">
              <w:rPr>
                <w:rFonts w:ascii="Times New Roman" w:hAnsi="Times New Roman"/>
                <w:sz w:val="24"/>
                <w:szCs w:val="24"/>
              </w:rPr>
              <w:t>mail</w:t>
            </w:r>
            <w:proofErr w:type="spellEnd"/>
            <w:r w:rsidRPr="00AF13F1">
              <w:rPr>
                <w:rFonts w:ascii="Times New Roman" w:hAnsi="Times New Roman"/>
                <w:sz w:val="24"/>
                <w:szCs w:val="24"/>
              </w:rPr>
              <w:t xml:space="preserve"> або інші канали цифрового зв’язку, зазначені в Договорі;</w:t>
            </w:r>
          </w:p>
          <w:p w:rsidR="001F4149" w:rsidRPr="00AF13F1" w:rsidRDefault="001F4149" w:rsidP="001F4149">
            <w:pPr>
              <w:pStyle w:val="a3"/>
              <w:ind w:left="0"/>
              <w:jc w:val="both"/>
              <w:rPr>
                <w:rFonts w:ascii="Times New Roman" w:hAnsi="Times New Roman"/>
                <w:sz w:val="24"/>
                <w:szCs w:val="24"/>
              </w:rPr>
            </w:pPr>
            <w:r w:rsidRPr="00AF13F1">
              <w:rPr>
                <w:rFonts w:ascii="Times New Roman" w:hAnsi="Times New Roman"/>
                <w:sz w:val="24"/>
                <w:szCs w:val="24"/>
              </w:rPr>
              <w:t>надати Страховику всю доступну інформацію та документи згідно з розділом 7 Загальних умов страхового продукту;</w:t>
            </w:r>
          </w:p>
          <w:p w:rsidR="001F4149" w:rsidRPr="00AF13F1" w:rsidRDefault="001F4149" w:rsidP="001F4149">
            <w:pPr>
              <w:pStyle w:val="a3"/>
              <w:ind w:left="0"/>
              <w:jc w:val="both"/>
              <w:rPr>
                <w:rFonts w:ascii="Times New Roman" w:hAnsi="Times New Roman"/>
                <w:sz w:val="24"/>
                <w:szCs w:val="24"/>
              </w:rPr>
            </w:pPr>
            <w:r w:rsidRPr="00AF13F1">
              <w:rPr>
                <w:rFonts w:ascii="Times New Roman" w:hAnsi="Times New Roman"/>
                <w:sz w:val="24"/>
                <w:szCs w:val="24"/>
              </w:rPr>
              <w:t>надати представнику Страховика можливість безперешкодно проводити огляд, обстеження пошкодженого майна або його залишків, розслідувати причини і обставини події, яка сталась;</w:t>
            </w:r>
          </w:p>
          <w:p w:rsidR="001F4149" w:rsidRPr="00AF13F1" w:rsidRDefault="001F4149" w:rsidP="001F4149">
            <w:pPr>
              <w:pStyle w:val="a3"/>
              <w:ind w:left="0"/>
              <w:jc w:val="both"/>
              <w:rPr>
                <w:rFonts w:ascii="Times New Roman" w:hAnsi="Times New Roman"/>
                <w:sz w:val="24"/>
                <w:szCs w:val="24"/>
              </w:rPr>
            </w:pPr>
            <w:r w:rsidRPr="00AF13F1">
              <w:rPr>
                <w:rFonts w:ascii="Times New Roman" w:hAnsi="Times New Roman"/>
                <w:sz w:val="24"/>
                <w:szCs w:val="24"/>
              </w:rPr>
              <w:t>без письмової згоди Страховика не підписувати документи, що стосуються події, які тягнуть його (Страхувальника) майнову відповідальність чи унеможливлюють притягнення до відповідальності інших осіб;</w:t>
            </w:r>
          </w:p>
          <w:p w:rsidR="001F4149" w:rsidRPr="00AF13F1" w:rsidRDefault="001F4149" w:rsidP="001F4149">
            <w:pPr>
              <w:pStyle w:val="a3"/>
              <w:ind w:left="0"/>
              <w:jc w:val="both"/>
              <w:rPr>
                <w:rFonts w:ascii="Times New Roman" w:hAnsi="Times New Roman"/>
                <w:sz w:val="24"/>
                <w:szCs w:val="24"/>
              </w:rPr>
            </w:pPr>
            <w:r w:rsidRPr="00AF13F1">
              <w:rPr>
                <w:rFonts w:ascii="Times New Roman" w:hAnsi="Times New Roman"/>
                <w:sz w:val="24"/>
                <w:szCs w:val="24"/>
              </w:rPr>
              <w:t>на вимогу Страховика надати йому право на одержання записів, документації та іншої інформації, пов’язаної із подією, що має ознаки Страхового випадку;</w:t>
            </w:r>
          </w:p>
          <w:p w:rsidR="001F4149" w:rsidRPr="00AF13F1" w:rsidRDefault="001F4149" w:rsidP="001F4149">
            <w:pPr>
              <w:pStyle w:val="a3"/>
              <w:ind w:left="0"/>
              <w:jc w:val="both"/>
              <w:rPr>
                <w:rFonts w:ascii="Times New Roman" w:hAnsi="Times New Roman"/>
                <w:sz w:val="24"/>
                <w:szCs w:val="24"/>
              </w:rPr>
            </w:pPr>
            <w:r w:rsidRPr="00AF13F1">
              <w:rPr>
                <w:rFonts w:ascii="Times New Roman" w:hAnsi="Times New Roman"/>
                <w:sz w:val="24"/>
                <w:szCs w:val="24"/>
              </w:rPr>
              <w:t>вчинити необхідні дії для реалізації права вимоги до винних у заподіянні збитків осіб та передати Страховику всі документи та повноваження для реалізації цього права Страховиком.</w:t>
            </w:r>
          </w:p>
          <w:p w:rsidR="001F4149" w:rsidRPr="00AF13F1" w:rsidRDefault="001F4149" w:rsidP="001F4149">
            <w:pPr>
              <w:pStyle w:val="a3"/>
              <w:ind w:left="0"/>
              <w:jc w:val="both"/>
              <w:rPr>
                <w:rFonts w:ascii="Times New Roman" w:hAnsi="Times New Roman"/>
                <w:sz w:val="24"/>
                <w:szCs w:val="24"/>
              </w:rPr>
            </w:pPr>
            <w:r w:rsidRPr="00AF13F1">
              <w:rPr>
                <w:rFonts w:ascii="Times New Roman" w:hAnsi="Times New Roman"/>
                <w:sz w:val="24"/>
                <w:szCs w:val="24"/>
              </w:rPr>
              <w:t>протягом 6 (шести) місяців після настання випадку, що має ознаки страхового, надати Страховику усі документи (відповідно до розділу 7 Загальних умов страхового продукту), необхідні для здійснення Страхового відшкодування.</w:t>
            </w:r>
          </w:p>
          <w:p w:rsidR="00056817" w:rsidRPr="00AF13F1" w:rsidRDefault="001F4149" w:rsidP="001F4149">
            <w:pPr>
              <w:pStyle w:val="a3"/>
              <w:ind w:left="0"/>
              <w:jc w:val="both"/>
              <w:rPr>
                <w:rFonts w:ascii="Times New Roman" w:hAnsi="Times New Roman"/>
                <w:noProof/>
                <w:color w:val="000000"/>
                <w:sz w:val="24"/>
                <w:szCs w:val="24"/>
              </w:rPr>
            </w:pPr>
            <w:r w:rsidRPr="00AF13F1">
              <w:rPr>
                <w:rFonts w:ascii="Times New Roman" w:hAnsi="Times New Roman"/>
                <w:sz w:val="24"/>
                <w:szCs w:val="24"/>
              </w:rPr>
              <w:t>Остаточний перелік дій Страхувальника у разі настання події, що має ознаки Страхового випадку та строки повідомлення про настання події, що має ознаки Страхового випадку, визначаються умовами Договору страхування.</w:t>
            </w:r>
          </w:p>
        </w:tc>
      </w:tr>
      <w:tr w:rsidR="00056817" w:rsidRPr="00AF13F1" w:rsidTr="001F4149">
        <w:trPr>
          <w:trHeight w:val="653"/>
        </w:trPr>
        <w:tc>
          <w:tcPr>
            <w:tcW w:w="710"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056817" w:rsidRPr="00AF13F1" w:rsidRDefault="00056817" w:rsidP="002B3452">
            <w:pPr>
              <w:spacing w:line="256" w:lineRule="auto"/>
              <w:ind w:left="171"/>
              <w:jc w:val="center"/>
              <w:rPr>
                <w:rFonts w:ascii="Times New Roman" w:hAnsi="Times New Roman"/>
                <w:noProof/>
                <w:color w:val="000000"/>
                <w:sz w:val="24"/>
                <w:szCs w:val="24"/>
                <w:lang w:val="az-Cyrl-AZ"/>
              </w:rPr>
            </w:pPr>
            <w:r w:rsidRPr="00AF13F1">
              <w:rPr>
                <w:rFonts w:ascii="Times New Roman" w:hAnsi="Times New Roman"/>
                <w:noProof/>
                <w:color w:val="000000"/>
                <w:sz w:val="24"/>
                <w:szCs w:val="24"/>
                <w:lang w:val="az-Cyrl-AZ"/>
              </w:rPr>
              <w:lastRenderedPageBreak/>
              <w:t>1</w:t>
            </w:r>
            <w:r w:rsidR="002B3452" w:rsidRPr="00AF13F1">
              <w:rPr>
                <w:rFonts w:ascii="Times New Roman" w:hAnsi="Times New Roman"/>
                <w:noProof/>
                <w:color w:val="000000"/>
                <w:sz w:val="24"/>
                <w:szCs w:val="24"/>
                <w:lang w:val="en-US"/>
              </w:rPr>
              <w:t>5</w:t>
            </w:r>
          </w:p>
        </w:tc>
        <w:tc>
          <w:tcPr>
            <w:tcW w:w="2126" w:type="dxa"/>
            <w:gridSpan w:val="3"/>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056817" w:rsidRPr="00AF13F1" w:rsidRDefault="00056817" w:rsidP="00056817">
            <w:pPr>
              <w:spacing w:line="256" w:lineRule="auto"/>
              <w:ind w:left="144"/>
              <w:jc w:val="both"/>
              <w:rPr>
                <w:rFonts w:ascii="Times New Roman" w:hAnsi="Times New Roman"/>
                <w:noProof/>
                <w:color w:val="000000"/>
                <w:sz w:val="24"/>
                <w:szCs w:val="24"/>
                <w:lang w:val="az-Cyrl-AZ"/>
              </w:rPr>
            </w:pPr>
            <w:r w:rsidRPr="00AF13F1">
              <w:rPr>
                <w:rFonts w:ascii="Times New Roman" w:hAnsi="Times New Roman"/>
                <w:noProof/>
                <w:color w:val="000000"/>
                <w:sz w:val="24"/>
                <w:szCs w:val="24"/>
                <w:lang w:val="az-Cyrl-AZ"/>
              </w:rPr>
              <w:t>Порядок здійснення страхових виплат</w:t>
            </w:r>
          </w:p>
        </w:tc>
        <w:tc>
          <w:tcPr>
            <w:tcW w:w="6804" w:type="dxa"/>
            <w:gridSpan w:val="2"/>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B20EA9" w:rsidRPr="00AF13F1" w:rsidRDefault="00B20EA9" w:rsidP="00B20EA9">
            <w:pPr>
              <w:jc w:val="both"/>
              <w:rPr>
                <w:rFonts w:ascii="Times New Roman" w:hAnsi="Times New Roman"/>
                <w:sz w:val="24"/>
                <w:szCs w:val="24"/>
              </w:rPr>
            </w:pPr>
            <w:r w:rsidRPr="00AF13F1">
              <w:rPr>
                <w:rFonts w:ascii="Times New Roman" w:hAnsi="Times New Roman"/>
                <w:sz w:val="24"/>
                <w:szCs w:val="24"/>
              </w:rPr>
              <w:t>Страховик здійснює страхову виплату згідно з умовами Договору страхування на підставі письмової Заяви про настання події, що може бути визнана Страховиком як страховий випадок, / Заяви про страхову виплату та страхового акту, який складає Страховик або уповноважена ним особа у формі, визначеній Страховиком.</w:t>
            </w:r>
          </w:p>
          <w:p w:rsidR="00B20EA9" w:rsidRPr="00AF13F1" w:rsidRDefault="00B20EA9" w:rsidP="00B20EA9">
            <w:pPr>
              <w:jc w:val="both"/>
              <w:rPr>
                <w:rFonts w:ascii="Times New Roman" w:hAnsi="Times New Roman"/>
                <w:sz w:val="24"/>
                <w:szCs w:val="24"/>
                <w:lang w:val="ru-RU"/>
              </w:rPr>
            </w:pPr>
            <w:r w:rsidRPr="00AF13F1">
              <w:rPr>
                <w:rFonts w:ascii="Times New Roman" w:hAnsi="Times New Roman"/>
                <w:sz w:val="24"/>
                <w:szCs w:val="24"/>
              </w:rPr>
              <w:t>У разі настання страхового випадку страхова виплата здійснюється в межах страхової суми за окремим страховим ризиком та лімітів відповідальності, зазначених в Частині 1 Договору страхування та  на підставі документів, передбачених п. 6.6 Загальних умов страхового продукту.</w:t>
            </w:r>
          </w:p>
          <w:p w:rsidR="00B20EA9" w:rsidRPr="00AF13F1" w:rsidRDefault="00B20EA9" w:rsidP="00B20EA9">
            <w:pPr>
              <w:jc w:val="both"/>
              <w:rPr>
                <w:rFonts w:ascii="Times New Roman" w:hAnsi="Times New Roman"/>
                <w:sz w:val="24"/>
                <w:szCs w:val="24"/>
              </w:rPr>
            </w:pPr>
            <w:r w:rsidRPr="00AF13F1">
              <w:rPr>
                <w:rFonts w:ascii="Times New Roman" w:hAnsi="Times New Roman"/>
                <w:sz w:val="24"/>
                <w:szCs w:val="24"/>
              </w:rPr>
              <w:t xml:space="preserve">Страхова виплата не може перевищувати розмір прямого збитку, заподіяного Страхувальнику та/або іншій особі, передбаченій Договором страхування. Непрямі збитки вважаються застрахованими, якщо це передбачено Договором страхування. </w:t>
            </w:r>
          </w:p>
          <w:p w:rsidR="00B20EA9" w:rsidRPr="00AF13F1" w:rsidRDefault="00B20EA9" w:rsidP="00B20EA9">
            <w:pPr>
              <w:jc w:val="both"/>
              <w:rPr>
                <w:rFonts w:ascii="Times New Roman" w:hAnsi="Times New Roman"/>
                <w:sz w:val="24"/>
                <w:szCs w:val="24"/>
              </w:rPr>
            </w:pPr>
            <w:r w:rsidRPr="00AF13F1">
              <w:rPr>
                <w:rFonts w:ascii="Times New Roman" w:hAnsi="Times New Roman"/>
                <w:sz w:val="24"/>
                <w:szCs w:val="24"/>
              </w:rPr>
              <w:t xml:space="preserve">При нанесенні шкоди декільком Третім особам Страховик  виплачує страхове відшкодування з врахуванням встановленого Договором страхування ліміту страхових відшкодувань. Якщо розмір відповідальності більший страхової суми (ліміту </w:t>
            </w:r>
            <w:r w:rsidRPr="00AF13F1">
              <w:rPr>
                <w:rFonts w:ascii="Times New Roman" w:hAnsi="Times New Roman"/>
                <w:sz w:val="24"/>
                <w:szCs w:val="24"/>
              </w:rPr>
              <w:lastRenderedPageBreak/>
              <w:t>страхових відшкодувань), то страхове відшкодування кожній Третій особі визначається Страховиком пропорційно співвідношенню розміру страхової суми (ліміту страхових відшкодувань) до загального розміру відповідальності Страхувальника за страховим випадком.</w:t>
            </w:r>
          </w:p>
          <w:p w:rsidR="00B20EA9" w:rsidRPr="00AF13F1" w:rsidRDefault="00B20EA9" w:rsidP="00B20EA9">
            <w:pPr>
              <w:jc w:val="both"/>
              <w:rPr>
                <w:rFonts w:ascii="Times New Roman" w:hAnsi="Times New Roman"/>
                <w:sz w:val="24"/>
                <w:szCs w:val="24"/>
              </w:rPr>
            </w:pPr>
            <w:r w:rsidRPr="00AF13F1">
              <w:rPr>
                <w:rFonts w:ascii="Times New Roman" w:hAnsi="Times New Roman"/>
                <w:sz w:val="24"/>
                <w:szCs w:val="24"/>
              </w:rPr>
              <w:t>Визначення розміру страхового відшкодування здійснюється виходячи із розміру відповідальності та на підставі:</w:t>
            </w:r>
          </w:p>
          <w:p w:rsidR="00B20EA9" w:rsidRPr="00AF13F1" w:rsidRDefault="00B20EA9" w:rsidP="00B20EA9">
            <w:pPr>
              <w:jc w:val="both"/>
              <w:rPr>
                <w:rFonts w:ascii="Times New Roman" w:hAnsi="Times New Roman"/>
                <w:sz w:val="24"/>
                <w:szCs w:val="24"/>
              </w:rPr>
            </w:pPr>
            <w:r w:rsidRPr="00AF13F1">
              <w:rPr>
                <w:rFonts w:ascii="Times New Roman" w:hAnsi="Times New Roman"/>
                <w:b/>
                <w:sz w:val="24"/>
                <w:szCs w:val="24"/>
              </w:rPr>
              <w:t>-</w:t>
            </w:r>
            <w:r w:rsidRPr="00AF13F1">
              <w:rPr>
                <w:rFonts w:ascii="Times New Roman" w:hAnsi="Times New Roman"/>
                <w:sz w:val="24"/>
                <w:szCs w:val="24"/>
              </w:rPr>
              <w:t xml:space="preserve"> при нанесенні шкоди життю і здоров’ю третіх осіб – документів лікарняних закладів лікарсько-трудових експертних комісій, органів соціального забезпечення, рішень суду, господарського суду, інших компетентних органів;</w:t>
            </w:r>
          </w:p>
          <w:p w:rsidR="00B20EA9" w:rsidRPr="00AF13F1" w:rsidRDefault="00B20EA9" w:rsidP="00B20EA9">
            <w:pPr>
              <w:jc w:val="both"/>
              <w:rPr>
                <w:rFonts w:ascii="Times New Roman" w:hAnsi="Times New Roman"/>
                <w:sz w:val="24"/>
                <w:szCs w:val="24"/>
              </w:rPr>
            </w:pPr>
            <w:r w:rsidRPr="00AF13F1">
              <w:rPr>
                <w:rFonts w:ascii="Times New Roman" w:hAnsi="Times New Roman"/>
                <w:sz w:val="24"/>
                <w:szCs w:val="24"/>
                <w:lang w:val="ru-RU"/>
              </w:rPr>
              <w:t>-</w:t>
            </w:r>
            <w:r w:rsidRPr="00AF13F1">
              <w:rPr>
                <w:rFonts w:ascii="Times New Roman" w:hAnsi="Times New Roman"/>
                <w:sz w:val="24"/>
                <w:szCs w:val="24"/>
              </w:rPr>
              <w:t xml:space="preserve"> при нанесенні шкоди майну третіх осіб – на </w:t>
            </w:r>
            <w:proofErr w:type="gramStart"/>
            <w:r w:rsidRPr="00AF13F1">
              <w:rPr>
                <w:rFonts w:ascii="Times New Roman" w:hAnsi="Times New Roman"/>
                <w:sz w:val="24"/>
                <w:szCs w:val="24"/>
              </w:rPr>
              <w:t>п</w:t>
            </w:r>
            <w:proofErr w:type="gramEnd"/>
            <w:r w:rsidRPr="00AF13F1">
              <w:rPr>
                <w:rFonts w:ascii="Times New Roman" w:hAnsi="Times New Roman"/>
                <w:sz w:val="24"/>
                <w:szCs w:val="24"/>
              </w:rPr>
              <w:t>ідставі документів компетентних органів (правоохоронних, пожежних, аварійно-технічних, рятувальних, комісій державних органів, суду, арбітражного суду тощо);</w:t>
            </w:r>
          </w:p>
          <w:p w:rsidR="00B20EA9" w:rsidRPr="00AF13F1" w:rsidRDefault="00B20EA9" w:rsidP="00B20EA9">
            <w:pPr>
              <w:jc w:val="both"/>
              <w:rPr>
                <w:rFonts w:ascii="Times New Roman" w:hAnsi="Times New Roman"/>
                <w:sz w:val="24"/>
                <w:szCs w:val="24"/>
              </w:rPr>
            </w:pPr>
            <w:r w:rsidRPr="00AF13F1">
              <w:rPr>
                <w:rFonts w:ascii="Times New Roman" w:hAnsi="Times New Roman"/>
                <w:b/>
                <w:sz w:val="24"/>
                <w:szCs w:val="24"/>
                <w:lang w:val="ru-RU"/>
              </w:rPr>
              <w:t>-</w:t>
            </w:r>
            <w:r w:rsidRPr="00AF13F1">
              <w:rPr>
                <w:rFonts w:ascii="Times New Roman" w:hAnsi="Times New Roman"/>
                <w:sz w:val="24"/>
                <w:szCs w:val="24"/>
              </w:rPr>
              <w:t xml:space="preserve"> документів, що </w:t>
            </w:r>
            <w:proofErr w:type="gramStart"/>
            <w:r w:rsidRPr="00AF13F1">
              <w:rPr>
                <w:rFonts w:ascii="Times New Roman" w:hAnsi="Times New Roman"/>
                <w:sz w:val="24"/>
                <w:szCs w:val="24"/>
              </w:rPr>
              <w:t>п</w:t>
            </w:r>
            <w:proofErr w:type="gramEnd"/>
            <w:r w:rsidRPr="00AF13F1">
              <w:rPr>
                <w:rFonts w:ascii="Times New Roman" w:hAnsi="Times New Roman"/>
                <w:sz w:val="24"/>
                <w:szCs w:val="24"/>
              </w:rPr>
              <w:t>ідтверджують розмір збитку, що понесені третіми особами;</w:t>
            </w:r>
          </w:p>
          <w:p w:rsidR="00B20EA9" w:rsidRPr="00AF13F1" w:rsidRDefault="00B20EA9" w:rsidP="00B20EA9">
            <w:pPr>
              <w:jc w:val="both"/>
              <w:rPr>
                <w:rFonts w:ascii="Times New Roman" w:hAnsi="Times New Roman"/>
                <w:sz w:val="24"/>
                <w:szCs w:val="24"/>
              </w:rPr>
            </w:pPr>
            <w:r w:rsidRPr="00AF13F1">
              <w:rPr>
                <w:rFonts w:ascii="Times New Roman" w:hAnsi="Times New Roman"/>
                <w:sz w:val="24"/>
                <w:szCs w:val="24"/>
              </w:rPr>
              <w:t>При взаємній згоді сторін розрахунок розміру спричиненої шкоди може бути виконано незалежною експертизою, що виконується за рахунок сторони, що замовляє експертизу.</w:t>
            </w:r>
          </w:p>
          <w:p w:rsidR="00B20EA9" w:rsidRPr="00AF13F1" w:rsidRDefault="00B20EA9" w:rsidP="00B20EA9">
            <w:pPr>
              <w:jc w:val="both"/>
              <w:rPr>
                <w:rFonts w:ascii="Times New Roman" w:hAnsi="Times New Roman"/>
                <w:sz w:val="24"/>
                <w:szCs w:val="24"/>
              </w:rPr>
            </w:pPr>
            <w:r w:rsidRPr="00AF13F1">
              <w:rPr>
                <w:rFonts w:ascii="Times New Roman" w:hAnsi="Times New Roman"/>
                <w:sz w:val="24"/>
                <w:szCs w:val="24"/>
              </w:rPr>
              <w:t>До розміру страхового відшкодування, якщо це передбачено Договору страхування, але не більше страхової суми (ліміту страхового відшкодування) включаються витрати Страхувальника, що пов’язані з:</w:t>
            </w:r>
          </w:p>
          <w:p w:rsidR="00B20EA9" w:rsidRPr="00AF13F1" w:rsidRDefault="00B20EA9" w:rsidP="00B20EA9">
            <w:pPr>
              <w:jc w:val="both"/>
              <w:rPr>
                <w:rFonts w:ascii="Times New Roman" w:hAnsi="Times New Roman"/>
                <w:sz w:val="24"/>
                <w:szCs w:val="24"/>
              </w:rPr>
            </w:pPr>
            <w:r w:rsidRPr="00AF13F1">
              <w:rPr>
                <w:rFonts w:ascii="Times New Roman" w:hAnsi="Times New Roman"/>
                <w:b/>
                <w:sz w:val="24"/>
                <w:szCs w:val="24"/>
              </w:rPr>
              <w:t>-</w:t>
            </w:r>
            <w:r w:rsidRPr="00AF13F1">
              <w:rPr>
                <w:rFonts w:ascii="Times New Roman" w:hAnsi="Times New Roman"/>
                <w:sz w:val="24"/>
                <w:szCs w:val="24"/>
              </w:rPr>
              <w:t xml:space="preserve"> проведення експертизи з метою визначення причин та наслідків події, її визнання страховим випадком та визначення суми збитків, які нанесено третім особам – в розмірі 5% (п’яти відсотків) від страхової суми за Договором страхування;</w:t>
            </w:r>
          </w:p>
          <w:p w:rsidR="00B20EA9" w:rsidRPr="00AF13F1" w:rsidRDefault="00B20EA9" w:rsidP="00B20EA9">
            <w:pPr>
              <w:jc w:val="both"/>
              <w:rPr>
                <w:rFonts w:ascii="Times New Roman" w:hAnsi="Times New Roman"/>
                <w:sz w:val="24"/>
                <w:szCs w:val="24"/>
              </w:rPr>
            </w:pPr>
            <w:r w:rsidRPr="00AF13F1">
              <w:rPr>
                <w:rFonts w:ascii="Times New Roman" w:hAnsi="Times New Roman"/>
                <w:sz w:val="24"/>
                <w:szCs w:val="24"/>
                <w:lang w:val="ru-RU"/>
              </w:rPr>
              <w:t xml:space="preserve">- </w:t>
            </w:r>
            <w:r w:rsidRPr="00AF13F1">
              <w:rPr>
                <w:rFonts w:ascii="Times New Roman" w:hAnsi="Times New Roman"/>
                <w:sz w:val="24"/>
                <w:szCs w:val="24"/>
              </w:rPr>
              <w:t xml:space="preserve"> судовими витратами – в розмі</w:t>
            </w:r>
            <w:proofErr w:type="gramStart"/>
            <w:r w:rsidRPr="00AF13F1">
              <w:rPr>
                <w:rFonts w:ascii="Times New Roman" w:hAnsi="Times New Roman"/>
                <w:sz w:val="24"/>
                <w:szCs w:val="24"/>
              </w:rPr>
              <w:t>р</w:t>
            </w:r>
            <w:proofErr w:type="gramEnd"/>
            <w:r w:rsidRPr="00AF13F1">
              <w:rPr>
                <w:rFonts w:ascii="Times New Roman" w:hAnsi="Times New Roman"/>
                <w:sz w:val="24"/>
                <w:szCs w:val="24"/>
              </w:rPr>
              <w:t>і 5% (п’яти відсотків) від страхової суми за Договором страхування;</w:t>
            </w:r>
          </w:p>
          <w:p w:rsidR="00B20EA9" w:rsidRPr="00AF13F1" w:rsidRDefault="00B20EA9" w:rsidP="00B20EA9">
            <w:pPr>
              <w:jc w:val="both"/>
              <w:rPr>
                <w:rFonts w:ascii="Times New Roman" w:hAnsi="Times New Roman"/>
                <w:sz w:val="24"/>
                <w:szCs w:val="24"/>
              </w:rPr>
            </w:pPr>
            <w:r w:rsidRPr="00AF13F1">
              <w:rPr>
                <w:rFonts w:ascii="Times New Roman" w:hAnsi="Times New Roman"/>
                <w:b/>
                <w:sz w:val="24"/>
                <w:szCs w:val="24"/>
              </w:rPr>
              <w:t>-</w:t>
            </w:r>
            <w:r w:rsidRPr="00AF13F1">
              <w:rPr>
                <w:rFonts w:ascii="Times New Roman" w:hAnsi="Times New Roman"/>
                <w:sz w:val="24"/>
                <w:szCs w:val="24"/>
              </w:rPr>
              <w:t xml:space="preserve"> запобігання або зменшення розміру збитків, нанесених третім особам, відповідальність за ненавмисне спричинення яких несе Страхувальник, - у розмірі 10% (десяти відсотків) від страхової суми за Договором страхування або розміру ліміту страхового відшкодування за випадками заподіяння шкоди майну третіх осіб.</w:t>
            </w:r>
          </w:p>
          <w:p w:rsidR="00B20EA9" w:rsidRPr="00AF13F1" w:rsidRDefault="00B20EA9" w:rsidP="00B20EA9">
            <w:pPr>
              <w:jc w:val="both"/>
              <w:rPr>
                <w:rFonts w:ascii="Times New Roman" w:hAnsi="Times New Roman"/>
                <w:sz w:val="24"/>
                <w:szCs w:val="24"/>
              </w:rPr>
            </w:pPr>
            <w:r w:rsidRPr="00AF13F1">
              <w:rPr>
                <w:rFonts w:ascii="Times New Roman" w:hAnsi="Times New Roman"/>
                <w:sz w:val="24"/>
                <w:szCs w:val="24"/>
              </w:rPr>
              <w:t>Розмір страхового відшкодування за нанесену шкоду життю та здоров’ю третіх осіб встановлюється в розмірі:</w:t>
            </w:r>
          </w:p>
          <w:p w:rsidR="00B20EA9" w:rsidRPr="00AF13F1" w:rsidRDefault="00B20EA9" w:rsidP="00B20EA9">
            <w:pPr>
              <w:jc w:val="both"/>
              <w:rPr>
                <w:rFonts w:ascii="Times New Roman" w:hAnsi="Times New Roman"/>
                <w:sz w:val="24"/>
                <w:szCs w:val="24"/>
              </w:rPr>
            </w:pPr>
            <w:r w:rsidRPr="00AF13F1">
              <w:rPr>
                <w:rFonts w:ascii="Times New Roman" w:hAnsi="Times New Roman"/>
                <w:b/>
                <w:sz w:val="24"/>
                <w:szCs w:val="24"/>
              </w:rPr>
              <w:t>-</w:t>
            </w:r>
            <w:r w:rsidRPr="00AF13F1">
              <w:rPr>
                <w:rFonts w:ascii="Times New Roman" w:hAnsi="Times New Roman"/>
                <w:sz w:val="24"/>
                <w:szCs w:val="24"/>
              </w:rPr>
              <w:t xml:space="preserve"> у випадку смерті третьої особи (осіб) у розмірі 100% від величини страхової суми чи відповідного ліміту страхових відшкодувань, але не більше розміру відповідальності;</w:t>
            </w:r>
          </w:p>
          <w:p w:rsidR="00B20EA9" w:rsidRPr="00AF13F1" w:rsidRDefault="00B20EA9" w:rsidP="00B20EA9">
            <w:pPr>
              <w:jc w:val="both"/>
              <w:rPr>
                <w:rFonts w:ascii="Times New Roman" w:hAnsi="Times New Roman"/>
                <w:sz w:val="24"/>
                <w:szCs w:val="24"/>
              </w:rPr>
            </w:pPr>
            <w:r w:rsidRPr="00AF13F1">
              <w:rPr>
                <w:rFonts w:ascii="Times New Roman" w:hAnsi="Times New Roman"/>
                <w:b/>
                <w:sz w:val="24"/>
                <w:szCs w:val="24"/>
              </w:rPr>
              <w:t>-</w:t>
            </w:r>
            <w:r w:rsidRPr="00AF13F1">
              <w:rPr>
                <w:rFonts w:ascii="Times New Roman" w:hAnsi="Times New Roman"/>
                <w:sz w:val="24"/>
                <w:szCs w:val="24"/>
              </w:rPr>
              <w:t xml:space="preserve"> у випадку отримання третьою особою I групи інвалідності – у розмірі 100% від величини страхової суми чи відповідного ліміту страхових відшкодувань, але не більше розміру відповідальності;</w:t>
            </w:r>
          </w:p>
          <w:p w:rsidR="00B20EA9" w:rsidRPr="00AF13F1" w:rsidRDefault="00B20EA9" w:rsidP="00B20EA9">
            <w:pPr>
              <w:jc w:val="both"/>
              <w:rPr>
                <w:rFonts w:ascii="Times New Roman" w:hAnsi="Times New Roman"/>
                <w:sz w:val="24"/>
                <w:szCs w:val="24"/>
              </w:rPr>
            </w:pPr>
            <w:r w:rsidRPr="00AF13F1">
              <w:rPr>
                <w:rFonts w:ascii="Times New Roman" w:hAnsi="Times New Roman"/>
                <w:b/>
                <w:sz w:val="24"/>
                <w:szCs w:val="24"/>
              </w:rPr>
              <w:t>-</w:t>
            </w:r>
            <w:r w:rsidRPr="00AF13F1">
              <w:rPr>
                <w:rFonts w:ascii="Times New Roman" w:hAnsi="Times New Roman"/>
                <w:sz w:val="24"/>
                <w:szCs w:val="24"/>
              </w:rPr>
              <w:t xml:space="preserve"> у випадку отримання третьою особою II групи інвалідності – у розмірі 75% від величини страхової суми чи відповідного ліміту страхових відшкодувань, але не більше розміру відповідальності;</w:t>
            </w:r>
          </w:p>
          <w:p w:rsidR="00B20EA9" w:rsidRPr="00AF13F1" w:rsidRDefault="00B20EA9" w:rsidP="00B20EA9">
            <w:pPr>
              <w:jc w:val="both"/>
              <w:rPr>
                <w:rFonts w:ascii="Times New Roman" w:hAnsi="Times New Roman"/>
                <w:sz w:val="24"/>
                <w:szCs w:val="24"/>
              </w:rPr>
            </w:pPr>
            <w:r w:rsidRPr="00AF13F1">
              <w:rPr>
                <w:rFonts w:ascii="Times New Roman" w:hAnsi="Times New Roman"/>
                <w:b/>
                <w:sz w:val="24"/>
                <w:szCs w:val="24"/>
              </w:rPr>
              <w:t>-</w:t>
            </w:r>
            <w:r w:rsidRPr="00AF13F1">
              <w:rPr>
                <w:rFonts w:ascii="Times New Roman" w:hAnsi="Times New Roman"/>
                <w:sz w:val="24"/>
                <w:szCs w:val="24"/>
              </w:rPr>
              <w:t xml:space="preserve"> у випадку отримання третьою особою III групи інвалідності – у розмірі 50% від величини страхової суми чи відповідного ліміту страхових відшкодувань, але не більше розміру відповідальності;</w:t>
            </w:r>
          </w:p>
          <w:p w:rsidR="00B20EA9" w:rsidRPr="00AF13F1" w:rsidRDefault="00B20EA9" w:rsidP="00B20EA9">
            <w:pPr>
              <w:jc w:val="both"/>
              <w:rPr>
                <w:rFonts w:ascii="Times New Roman" w:hAnsi="Times New Roman"/>
                <w:sz w:val="24"/>
                <w:szCs w:val="24"/>
              </w:rPr>
            </w:pPr>
            <w:r w:rsidRPr="00AF13F1">
              <w:rPr>
                <w:rFonts w:ascii="Times New Roman" w:hAnsi="Times New Roman"/>
                <w:b/>
                <w:sz w:val="24"/>
                <w:szCs w:val="24"/>
              </w:rPr>
              <w:t>-</w:t>
            </w:r>
            <w:r w:rsidRPr="00AF13F1">
              <w:rPr>
                <w:rFonts w:ascii="Times New Roman" w:hAnsi="Times New Roman"/>
                <w:sz w:val="24"/>
                <w:szCs w:val="24"/>
              </w:rPr>
              <w:t xml:space="preserve"> у випадку тимчасової втрати третьою особою працездатності – </w:t>
            </w:r>
            <w:r w:rsidRPr="00AF13F1">
              <w:rPr>
                <w:rFonts w:ascii="Times New Roman" w:hAnsi="Times New Roman"/>
                <w:sz w:val="24"/>
                <w:szCs w:val="24"/>
              </w:rPr>
              <w:lastRenderedPageBreak/>
              <w:t>у розмірі 0,5% від страхової суми чи відповідного ліміту страхових відшкодувань, за кожний день втрати працездатності, включаючи вихідні та святкові дні, але не більше 50% від страхової суми чи відповідного ліміту страхових відшкодувань, якщо інше не передбачено Договором страхування;</w:t>
            </w:r>
          </w:p>
          <w:p w:rsidR="00B20EA9" w:rsidRPr="00AF13F1" w:rsidRDefault="00B20EA9" w:rsidP="00B20EA9">
            <w:pPr>
              <w:jc w:val="both"/>
              <w:rPr>
                <w:rFonts w:ascii="Times New Roman" w:hAnsi="Times New Roman"/>
                <w:sz w:val="24"/>
                <w:szCs w:val="24"/>
              </w:rPr>
            </w:pPr>
            <w:r w:rsidRPr="00AF13F1">
              <w:rPr>
                <w:rFonts w:ascii="Times New Roman" w:hAnsi="Times New Roman"/>
                <w:b/>
                <w:sz w:val="24"/>
                <w:szCs w:val="24"/>
              </w:rPr>
              <w:t>-</w:t>
            </w:r>
            <w:r w:rsidRPr="00AF13F1">
              <w:rPr>
                <w:rFonts w:ascii="Times New Roman" w:hAnsi="Times New Roman"/>
                <w:sz w:val="24"/>
                <w:szCs w:val="24"/>
              </w:rPr>
              <w:t xml:space="preserve"> у випадку встановлення інвалідності третій особі 9внасділок страхового випадку) після тимчасової втрати працездатності та отримання третьою особою страхового відшкодування, цій третій особі виплачується різниця між розрахованим страховим відшкодуванням на випадок інвалідності та вже отриманим страховим відшкодуванням;</w:t>
            </w:r>
          </w:p>
          <w:p w:rsidR="00B20EA9" w:rsidRPr="00AF13F1" w:rsidRDefault="00B20EA9" w:rsidP="00B20EA9">
            <w:pPr>
              <w:jc w:val="both"/>
              <w:rPr>
                <w:rFonts w:ascii="Times New Roman" w:hAnsi="Times New Roman"/>
                <w:sz w:val="24"/>
                <w:szCs w:val="24"/>
              </w:rPr>
            </w:pPr>
            <w:r w:rsidRPr="00AF13F1">
              <w:rPr>
                <w:rFonts w:ascii="Times New Roman" w:hAnsi="Times New Roman"/>
                <w:b/>
                <w:sz w:val="24"/>
                <w:szCs w:val="24"/>
              </w:rPr>
              <w:t>-</w:t>
            </w:r>
            <w:r w:rsidRPr="00AF13F1">
              <w:rPr>
                <w:rFonts w:ascii="Times New Roman" w:hAnsi="Times New Roman"/>
                <w:sz w:val="24"/>
                <w:szCs w:val="24"/>
              </w:rPr>
              <w:t xml:space="preserve"> у випадку смерті третьої особи (внаслідок страхового випадку) після тимчасової втрати працездатності чи встановлення інвалідності та отримання третьою особою  страхового відшкодування на випадок смерті та вже отриманим страховим відшкодуванням.</w:t>
            </w:r>
          </w:p>
          <w:p w:rsidR="00B20EA9" w:rsidRPr="00AF13F1" w:rsidRDefault="00B20EA9" w:rsidP="00B20EA9">
            <w:pPr>
              <w:jc w:val="both"/>
              <w:rPr>
                <w:rFonts w:ascii="Times New Roman" w:hAnsi="Times New Roman"/>
                <w:sz w:val="24"/>
                <w:szCs w:val="24"/>
              </w:rPr>
            </w:pPr>
            <w:r w:rsidRPr="00AF13F1">
              <w:rPr>
                <w:rFonts w:ascii="Times New Roman" w:hAnsi="Times New Roman"/>
                <w:sz w:val="24"/>
                <w:szCs w:val="24"/>
              </w:rPr>
              <w:t>Розмір страхового відшкодування при врегулюванні спору (вимоги) в судовому порядку встановлюється виходячи з розміру відповідальності Страхувальника перед третьою особою, встановленого рішенням суду, а в разі врегулювання претензій (вимоги) в досудовому порядку, визначається за погодженням між Страховиком, Страхувальником та третьою особою, але не більше страхової суми чи відповідного ліміту страхових відшкодувань, що встановлюється на підставі документів, отриманих від Страхувальника, а також з урахуванням рішенням суду, документів правоохоронних, податкових, банківських органів, медичних експертиз, місцевих органів влади, висновків експертів та спеціалізованих фірм, діючих на підставі ліцензій.</w:t>
            </w:r>
          </w:p>
          <w:p w:rsidR="00B20EA9" w:rsidRPr="00AF13F1" w:rsidRDefault="00B20EA9" w:rsidP="00B20EA9">
            <w:pPr>
              <w:jc w:val="both"/>
              <w:rPr>
                <w:rFonts w:ascii="Times New Roman" w:hAnsi="Times New Roman"/>
                <w:sz w:val="24"/>
                <w:szCs w:val="24"/>
              </w:rPr>
            </w:pPr>
            <w:r w:rsidRPr="00AF13F1">
              <w:rPr>
                <w:rFonts w:ascii="Times New Roman" w:hAnsi="Times New Roman"/>
                <w:sz w:val="24"/>
                <w:szCs w:val="24"/>
              </w:rPr>
              <w:t>Якщо треті особи отримали відшкодування за нанесену шкоду від будь-яких інших осіб, Страховик виплачує тільки різницю між сумою, що підлягає виплаті у вигляді страхового відшкодування, і сумою, що одержана від інших осіб.</w:t>
            </w:r>
          </w:p>
          <w:p w:rsidR="00B20EA9" w:rsidRPr="00AF13F1" w:rsidRDefault="00B20EA9" w:rsidP="00B20EA9">
            <w:pPr>
              <w:jc w:val="both"/>
              <w:rPr>
                <w:rFonts w:ascii="Times New Roman" w:hAnsi="Times New Roman"/>
                <w:sz w:val="24"/>
                <w:szCs w:val="24"/>
              </w:rPr>
            </w:pPr>
            <w:r w:rsidRPr="00AF13F1">
              <w:rPr>
                <w:rFonts w:ascii="Times New Roman" w:hAnsi="Times New Roman"/>
                <w:sz w:val="24"/>
                <w:szCs w:val="24"/>
              </w:rPr>
              <w:t>Якщо на день настання страхового випадку відносно застрахованого предмета Договору страхування (цивільної відповідальності за нанесену шкоду майну третій особі) діяли Договори страхування інших Страховиків, то страхове відшкодування визначається Страховиком пропорційно співвідношенню розміру страхової суми за укладеним ним Договором страхування до загального розміру страхових сум за всіма Договорами страхування, що діяли відносно застрахованого предмета Договору страхування.</w:t>
            </w:r>
          </w:p>
          <w:p w:rsidR="00B20EA9" w:rsidRPr="00AF13F1" w:rsidRDefault="00B20EA9" w:rsidP="00B20EA9">
            <w:pPr>
              <w:jc w:val="both"/>
              <w:rPr>
                <w:rFonts w:ascii="Times New Roman" w:hAnsi="Times New Roman"/>
                <w:sz w:val="24"/>
                <w:szCs w:val="24"/>
              </w:rPr>
            </w:pPr>
            <w:r w:rsidRPr="00AF13F1">
              <w:rPr>
                <w:rFonts w:ascii="Times New Roman" w:hAnsi="Times New Roman"/>
                <w:sz w:val="24"/>
                <w:szCs w:val="24"/>
              </w:rPr>
              <w:t>Якщо за Договором страхування передбачена франшизи, то розмір страхового відшкодування зменшується на розмір франшизи.</w:t>
            </w:r>
          </w:p>
          <w:p w:rsidR="00B20EA9" w:rsidRPr="00AF13F1" w:rsidRDefault="00B20EA9" w:rsidP="00B20EA9">
            <w:pPr>
              <w:jc w:val="both"/>
              <w:rPr>
                <w:rFonts w:ascii="Times New Roman" w:hAnsi="Times New Roman"/>
                <w:sz w:val="24"/>
                <w:szCs w:val="24"/>
              </w:rPr>
            </w:pPr>
            <w:r w:rsidRPr="00AF13F1">
              <w:rPr>
                <w:rFonts w:ascii="Times New Roman" w:hAnsi="Times New Roman"/>
                <w:sz w:val="24"/>
                <w:szCs w:val="24"/>
              </w:rPr>
              <w:t>Розмір страхового відшкодування виплачується з врахування сплаченого страхового платежу та його розміру чи частини.</w:t>
            </w:r>
          </w:p>
          <w:p w:rsidR="00B20EA9" w:rsidRPr="00AF13F1" w:rsidRDefault="00B20EA9" w:rsidP="00B20EA9">
            <w:pPr>
              <w:pStyle w:val="a8"/>
              <w:jc w:val="both"/>
              <w:rPr>
                <w:rStyle w:val="10"/>
                <w:rFonts w:eastAsia="Calibri"/>
              </w:rPr>
            </w:pPr>
            <w:r w:rsidRPr="00AF13F1">
              <w:rPr>
                <w:rStyle w:val="10"/>
                <w:rFonts w:eastAsia="Calibri"/>
              </w:rPr>
              <w:t>Для отримання Страхового відшкодування Страхувальник зобов’язаний надати Страховику такі документи:</w:t>
            </w:r>
          </w:p>
          <w:p w:rsidR="00B20EA9" w:rsidRPr="00AF13F1" w:rsidRDefault="00B20EA9" w:rsidP="00B20EA9">
            <w:pPr>
              <w:pStyle w:val="a8"/>
              <w:jc w:val="both"/>
              <w:rPr>
                <w:rStyle w:val="10"/>
                <w:rFonts w:eastAsia="Calibri"/>
              </w:rPr>
            </w:pPr>
            <w:r w:rsidRPr="00AF13F1">
              <w:rPr>
                <w:rStyle w:val="10"/>
                <w:rFonts w:eastAsia="Calibri"/>
                <w:b/>
                <w:bCs/>
                <w:lang w:val="ru-RU"/>
              </w:rPr>
              <w:t>-</w:t>
            </w:r>
            <w:r w:rsidRPr="00AF13F1">
              <w:rPr>
                <w:rStyle w:val="10"/>
                <w:rFonts w:eastAsia="Calibri"/>
              </w:rPr>
              <w:t xml:space="preserve"> письмову заяву про виплату страхового відшкодування </w:t>
            </w:r>
            <w:proofErr w:type="gramStart"/>
            <w:r w:rsidRPr="00AF13F1">
              <w:rPr>
                <w:rStyle w:val="10"/>
                <w:rFonts w:eastAsia="Calibri"/>
              </w:rPr>
              <w:t>п</w:t>
            </w:r>
            <w:proofErr w:type="gramEnd"/>
            <w:r w:rsidRPr="00AF13F1">
              <w:rPr>
                <w:rStyle w:val="10"/>
                <w:rFonts w:eastAsia="Calibri"/>
              </w:rPr>
              <w:t>ідтвердженого збитку;</w:t>
            </w:r>
          </w:p>
          <w:p w:rsidR="00B20EA9" w:rsidRPr="00AF13F1" w:rsidRDefault="00B20EA9" w:rsidP="00B20EA9">
            <w:pPr>
              <w:pStyle w:val="a8"/>
              <w:jc w:val="both"/>
              <w:rPr>
                <w:rStyle w:val="10"/>
                <w:rFonts w:eastAsia="Calibri"/>
              </w:rPr>
            </w:pPr>
            <w:r w:rsidRPr="00AF13F1">
              <w:rPr>
                <w:rStyle w:val="10"/>
                <w:rFonts w:eastAsia="Calibri"/>
                <w:b/>
                <w:bCs/>
                <w:lang w:val="ru-RU"/>
              </w:rPr>
              <w:t>-</w:t>
            </w:r>
            <w:r w:rsidRPr="00AF13F1">
              <w:rPr>
                <w:rStyle w:val="10"/>
                <w:rFonts w:eastAsia="Calibri"/>
              </w:rPr>
              <w:t xml:space="preserve"> документи компетентних органів, що </w:t>
            </w:r>
            <w:proofErr w:type="gramStart"/>
            <w:r w:rsidRPr="00AF13F1">
              <w:rPr>
                <w:rStyle w:val="10"/>
                <w:rFonts w:eastAsia="Calibri"/>
              </w:rPr>
              <w:t>п</w:t>
            </w:r>
            <w:proofErr w:type="gramEnd"/>
            <w:r w:rsidRPr="00AF13F1">
              <w:rPr>
                <w:rStyle w:val="10"/>
                <w:rFonts w:eastAsia="Calibri"/>
              </w:rPr>
              <w:t xml:space="preserve">ідтверджують факт та обставини настання Страхового випадку. У залежності від роду діяльності Страхувальника індивідуальними умовами договору </w:t>
            </w:r>
            <w:r w:rsidRPr="00AF13F1">
              <w:rPr>
                <w:rStyle w:val="10"/>
                <w:rFonts w:eastAsia="Calibri"/>
              </w:rPr>
              <w:lastRenderedPageBreak/>
              <w:t>страхування надання таких документів може бути передбачено за їх наявності;</w:t>
            </w:r>
          </w:p>
          <w:p w:rsidR="00B20EA9" w:rsidRPr="00AF13F1" w:rsidRDefault="00B20EA9" w:rsidP="00B20EA9">
            <w:pPr>
              <w:pStyle w:val="a8"/>
              <w:jc w:val="both"/>
              <w:rPr>
                <w:rStyle w:val="10"/>
                <w:rFonts w:eastAsia="Calibri"/>
              </w:rPr>
            </w:pPr>
            <w:r w:rsidRPr="00AF13F1">
              <w:rPr>
                <w:rStyle w:val="10"/>
                <w:rFonts w:eastAsia="Calibri"/>
                <w:b/>
                <w:bCs/>
                <w:lang w:val="ru-RU"/>
              </w:rPr>
              <w:t>-</w:t>
            </w:r>
            <w:r w:rsidRPr="00AF13F1">
              <w:rPr>
                <w:rStyle w:val="10"/>
                <w:rFonts w:eastAsia="Calibri"/>
              </w:rPr>
              <w:t xml:space="preserve"> інші докази про настання страхового випадку і розмі</w:t>
            </w:r>
            <w:proofErr w:type="gramStart"/>
            <w:r w:rsidRPr="00AF13F1">
              <w:rPr>
                <w:rStyle w:val="10"/>
                <w:rFonts w:eastAsia="Calibri"/>
              </w:rPr>
              <w:t>р</w:t>
            </w:r>
            <w:proofErr w:type="gramEnd"/>
            <w:r w:rsidRPr="00AF13F1">
              <w:rPr>
                <w:rStyle w:val="10"/>
                <w:rFonts w:eastAsia="Calibri"/>
              </w:rPr>
              <w:t xml:space="preserve"> збитку, за наявності;</w:t>
            </w:r>
          </w:p>
          <w:p w:rsidR="00B20EA9" w:rsidRPr="00AF13F1" w:rsidRDefault="00B20EA9" w:rsidP="00B20EA9">
            <w:pPr>
              <w:pStyle w:val="a8"/>
              <w:jc w:val="both"/>
              <w:rPr>
                <w:rStyle w:val="10"/>
                <w:rFonts w:eastAsia="Calibri"/>
              </w:rPr>
            </w:pPr>
            <w:r w:rsidRPr="00AF13F1">
              <w:rPr>
                <w:rStyle w:val="10"/>
                <w:rFonts w:eastAsia="Calibri"/>
                <w:b/>
                <w:bCs/>
                <w:lang w:val="ru-RU"/>
              </w:rPr>
              <w:t>-</w:t>
            </w:r>
            <w:r w:rsidRPr="00AF13F1">
              <w:rPr>
                <w:rStyle w:val="10"/>
                <w:rFonts w:eastAsia="Calibri"/>
              </w:rPr>
              <w:t xml:space="preserve"> </w:t>
            </w:r>
            <w:proofErr w:type="gramStart"/>
            <w:r w:rsidRPr="00AF13F1">
              <w:rPr>
                <w:rStyle w:val="10"/>
                <w:rFonts w:eastAsia="Calibri"/>
              </w:rPr>
              <w:t>р</w:t>
            </w:r>
            <w:proofErr w:type="gramEnd"/>
            <w:r w:rsidRPr="00AF13F1">
              <w:rPr>
                <w:rStyle w:val="10"/>
                <w:rFonts w:eastAsia="Calibri"/>
              </w:rPr>
              <w:t>ішення суду, що набуло чинності, або письмову претензію, а також будь-які інші юридичні документи, отримані Страхувальником у зв'язку із претензією;</w:t>
            </w:r>
          </w:p>
          <w:p w:rsidR="00B20EA9" w:rsidRPr="00AF13F1" w:rsidRDefault="00B20EA9" w:rsidP="00B20EA9">
            <w:pPr>
              <w:pStyle w:val="a8"/>
              <w:jc w:val="both"/>
              <w:rPr>
                <w:rFonts w:ascii="Times New Roman" w:hAnsi="Times New Roman"/>
                <w:sz w:val="24"/>
                <w:szCs w:val="24"/>
              </w:rPr>
            </w:pPr>
            <w:r w:rsidRPr="00AF13F1">
              <w:rPr>
                <w:rStyle w:val="10"/>
                <w:rFonts w:eastAsia="Calibri"/>
                <w:b/>
                <w:bCs/>
                <w:lang w:val="ru-RU"/>
              </w:rPr>
              <w:t>-</w:t>
            </w:r>
            <w:r w:rsidRPr="00AF13F1">
              <w:rPr>
                <w:rStyle w:val="10"/>
                <w:rFonts w:eastAsia="Calibri"/>
              </w:rPr>
              <w:t xml:space="preserve">  документи, що необхідні Страховику </w:t>
            </w:r>
            <w:proofErr w:type="gramStart"/>
            <w:r w:rsidRPr="00AF13F1">
              <w:rPr>
                <w:rStyle w:val="10"/>
                <w:rFonts w:eastAsia="Calibri"/>
              </w:rPr>
              <w:t>для</w:t>
            </w:r>
            <w:proofErr w:type="gramEnd"/>
            <w:r w:rsidRPr="00AF13F1">
              <w:rPr>
                <w:rStyle w:val="10"/>
                <w:rFonts w:eastAsia="Calibri"/>
              </w:rPr>
              <w:t xml:space="preserve"> </w:t>
            </w:r>
            <w:proofErr w:type="gramStart"/>
            <w:r w:rsidRPr="00AF13F1">
              <w:rPr>
                <w:rStyle w:val="10"/>
                <w:rFonts w:eastAsia="Calibri"/>
              </w:rPr>
              <w:t>реал</w:t>
            </w:r>
            <w:proofErr w:type="gramEnd"/>
            <w:r w:rsidRPr="00AF13F1">
              <w:rPr>
                <w:rStyle w:val="10"/>
                <w:rFonts w:eastAsia="Calibri"/>
              </w:rPr>
              <w:t xml:space="preserve">ізації права вимоги до винних у </w:t>
            </w:r>
            <w:r w:rsidRPr="00AF13F1">
              <w:rPr>
                <w:rFonts w:ascii="Times New Roman" w:hAnsi="Times New Roman"/>
                <w:sz w:val="24"/>
                <w:szCs w:val="24"/>
              </w:rPr>
              <w:t>заподіяних збитках осіб;</w:t>
            </w:r>
          </w:p>
          <w:p w:rsidR="00B20EA9" w:rsidRPr="00AF13F1" w:rsidRDefault="00B20EA9" w:rsidP="00B20EA9">
            <w:pPr>
              <w:pStyle w:val="a8"/>
              <w:jc w:val="both"/>
              <w:rPr>
                <w:rFonts w:ascii="Times New Roman" w:hAnsi="Times New Roman"/>
                <w:sz w:val="24"/>
                <w:szCs w:val="24"/>
              </w:rPr>
            </w:pPr>
            <w:r w:rsidRPr="00AF13F1">
              <w:rPr>
                <w:rFonts w:ascii="Times New Roman" w:hAnsi="Times New Roman"/>
                <w:b/>
                <w:bCs/>
                <w:sz w:val="24"/>
                <w:szCs w:val="24"/>
                <w:lang w:val="ru-RU"/>
              </w:rPr>
              <w:t>-</w:t>
            </w:r>
            <w:r w:rsidRPr="00AF13F1">
              <w:rPr>
                <w:rFonts w:ascii="Times New Roman" w:hAnsi="Times New Roman"/>
                <w:b/>
                <w:bCs/>
                <w:sz w:val="24"/>
                <w:szCs w:val="24"/>
              </w:rPr>
              <w:t xml:space="preserve"> </w:t>
            </w:r>
            <w:r w:rsidRPr="00AF13F1">
              <w:rPr>
                <w:rFonts w:ascii="Times New Roman" w:hAnsi="Times New Roman"/>
                <w:sz w:val="24"/>
                <w:szCs w:val="24"/>
              </w:rPr>
              <w:t>належним чином завірену копію документа, що посвідчує особу одержувача страхового відшкодування;</w:t>
            </w:r>
          </w:p>
          <w:p w:rsidR="00B20EA9" w:rsidRPr="00AF13F1" w:rsidRDefault="00B20EA9" w:rsidP="00B20EA9">
            <w:pPr>
              <w:pStyle w:val="a8"/>
              <w:jc w:val="both"/>
              <w:rPr>
                <w:rFonts w:ascii="Times New Roman" w:hAnsi="Times New Roman"/>
                <w:sz w:val="24"/>
                <w:szCs w:val="24"/>
              </w:rPr>
            </w:pPr>
            <w:r w:rsidRPr="00AF13F1">
              <w:rPr>
                <w:rFonts w:ascii="Times New Roman" w:hAnsi="Times New Roman"/>
                <w:b/>
                <w:bCs/>
                <w:sz w:val="24"/>
                <w:szCs w:val="24"/>
                <w:lang w:val="ru-RU"/>
              </w:rPr>
              <w:t>-</w:t>
            </w:r>
            <w:r w:rsidRPr="00AF13F1">
              <w:rPr>
                <w:rFonts w:ascii="Times New Roman" w:hAnsi="Times New Roman"/>
                <w:b/>
                <w:bCs/>
                <w:sz w:val="24"/>
                <w:szCs w:val="24"/>
              </w:rPr>
              <w:t xml:space="preserve"> </w:t>
            </w:r>
            <w:r w:rsidRPr="00AF13F1">
              <w:rPr>
                <w:rFonts w:ascii="Times New Roman" w:hAnsi="Times New Roman"/>
                <w:sz w:val="24"/>
                <w:szCs w:val="24"/>
              </w:rPr>
              <w:t xml:space="preserve">медичний висновок про причини смерті Третьої особи, нотаріально завірену копію </w:t>
            </w:r>
            <w:proofErr w:type="gramStart"/>
            <w:r w:rsidRPr="00AF13F1">
              <w:rPr>
                <w:rFonts w:ascii="Times New Roman" w:hAnsi="Times New Roman"/>
                <w:sz w:val="24"/>
                <w:szCs w:val="24"/>
              </w:rPr>
              <w:t>св</w:t>
            </w:r>
            <w:proofErr w:type="gramEnd"/>
            <w:r w:rsidRPr="00AF13F1">
              <w:rPr>
                <w:rFonts w:ascii="Times New Roman" w:hAnsi="Times New Roman"/>
                <w:sz w:val="24"/>
                <w:szCs w:val="24"/>
              </w:rPr>
              <w:t>ідоцтва про смерть Третьої особи;</w:t>
            </w:r>
          </w:p>
          <w:p w:rsidR="00B20EA9" w:rsidRPr="00AF13F1" w:rsidRDefault="00B20EA9" w:rsidP="00B20EA9">
            <w:pPr>
              <w:pStyle w:val="a8"/>
              <w:jc w:val="both"/>
              <w:rPr>
                <w:rFonts w:ascii="Times New Roman" w:hAnsi="Times New Roman"/>
                <w:sz w:val="24"/>
                <w:szCs w:val="24"/>
              </w:rPr>
            </w:pPr>
            <w:r w:rsidRPr="00AF13F1">
              <w:rPr>
                <w:rFonts w:ascii="Times New Roman" w:hAnsi="Times New Roman"/>
                <w:b/>
                <w:bCs/>
                <w:sz w:val="24"/>
                <w:szCs w:val="24"/>
                <w:lang w:val="ru-RU"/>
              </w:rPr>
              <w:t>-</w:t>
            </w:r>
            <w:r w:rsidRPr="00AF13F1">
              <w:rPr>
                <w:rFonts w:ascii="Times New Roman" w:hAnsi="Times New Roman"/>
                <w:b/>
                <w:bCs/>
                <w:sz w:val="24"/>
                <w:szCs w:val="24"/>
              </w:rPr>
              <w:t xml:space="preserve"> </w:t>
            </w:r>
            <w:r w:rsidRPr="00AF13F1">
              <w:rPr>
                <w:rFonts w:ascii="Times New Roman" w:hAnsi="Times New Roman"/>
                <w:sz w:val="24"/>
                <w:szCs w:val="24"/>
              </w:rPr>
              <w:t xml:space="preserve">документи, що </w:t>
            </w:r>
            <w:proofErr w:type="gramStart"/>
            <w:r w:rsidRPr="00AF13F1">
              <w:rPr>
                <w:rFonts w:ascii="Times New Roman" w:hAnsi="Times New Roman"/>
                <w:sz w:val="24"/>
                <w:szCs w:val="24"/>
              </w:rPr>
              <w:t>п</w:t>
            </w:r>
            <w:proofErr w:type="gramEnd"/>
            <w:r w:rsidRPr="00AF13F1">
              <w:rPr>
                <w:rFonts w:ascii="Times New Roman" w:hAnsi="Times New Roman"/>
                <w:sz w:val="24"/>
                <w:szCs w:val="24"/>
              </w:rPr>
              <w:t>ідтверджують право потерпілої Третьої особи (її спадкоємця за законом) на отримання суми страхового відшкодування;</w:t>
            </w:r>
          </w:p>
          <w:p w:rsidR="00B20EA9" w:rsidRPr="00AF13F1" w:rsidRDefault="00B20EA9" w:rsidP="00B20EA9">
            <w:pPr>
              <w:pStyle w:val="a8"/>
              <w:jc w:val="both"/>
              <w:rPr>
                <w:rFonts w:ascii="Times New Roman" w:hAnsi="Times New Roman"/>
                <w:sz w:val="24"/>
                <w:szCs w:val="24"/>
              </w:rPr>
            </w:pPr>
            <w:r w:rsidRPr="00AF13F1">
              <w:rPr>
                <w:rFonts w:ascii="Times New Roman" w:hAnsi="Times New Roman"/>
                <w:sz w:val="24"/>
                <w:szCs w:val="24"/>
              </w:rPr>
              <w:t>якщо органами внутрішніх справ розпочато досудове розслідування по факту заподіяння збитку, Страхувальник надає:</w:t>
            </w:r>
          </w:p>
          <w:p w:rsidR="00B20EA9" w:rsidRPr="00AF13F1" w:rsidRDefault="00B20EA9" w:rsidP="00B20EA9">
            <w:pPr>
              <w:pStyle w:val="a8"/>
              <w:jc w:val="both"/>
              <w:rPr>
                <w:rFonts w:ascii="Times New Roman" w:hAnsi="Times New Roman"/>
                <w:sz w:val="24"/>
                <w:szCs w:val="24"/>
              </w:rPr>
            </w:pPr>
            <w:r w:rsidRPr="00AF13F1">
              <w:rPr>
                <w:rFonts w:ascii="Times New Roman" w:hAnsi="Times New Roman"/>
                <w:b/>
                <w:bCs/>
                <w:sz w:val="24"/>
                <w:szCs w:val="24"/>
                <w:lang w:val="ru-RU"/>
              </w:rPr>
              <w:t>-</w:t>
            </w:r>
            <w:r w:rsidRPr="00AF13F1">
              <w:rPr>
                <w:rFonts w:ascii="Times New Roman" w:hAnsi="Times New Roman"/>
                <w:b/>
                <w:bCs/>
                <w:sz w:val="24"/>
                <w:szCs w:val="24"/>
              </w:rPr>
              <w:t xml:space="preserve">  </w:t>
            </w:r>
            <w:r w:rsidRPr="00AF13F1">
              <w:rPr>
                <w:rFonts w:ascii="Times New Roman" w:hAnsi="Times New Roman"/>
                <w:sz w:val="24"/>
                <w:szCs w:val="24"/>
              </w:rPr>
              <w:t>витяг з Єдиного реєстру досудових розслідувань про початок досудового розслідування;</w:t>
            </w:r>
          </w:p>
          <w:p w:rsidR="00B20EA9" w:rsidRPr="00AF13F1" w:rsidRDefault="00B20EA9" w:rsidP="00B20EA9">
            <w:pPr>
              <w:pStyle w:val="a8"/>
              <w:jc w:val="both"/>
              <w:rPr>
                <w:rFonts w:ascii="Times New Roman" w:hAnsi="Times New Roman"/>
                <w:sz w:val="24"/>
                <w:szCs w:val="24"/>
              </w:rPr>
            </w:pPr>
            <w:r w:rsidRPr="00AF13F1">
              <w:rPr>
                <w:rFonts w:ascii="Times New Roman" w:hAnsi="Times New Roman"/>
                <w:b/>
                <w:bCs/>
                <w:sz w:val="24"/>
                <w:szCs w:val="24"/>
                <w:lang w:val="ru-RU"/>
              </w:rPr>
              <w:t>-</w:t>
            </w:r>
            <w:r w:rsidRPr="00AF13F1">
              <w:rPr>
                <w:rFonts w:ascii="Times New Roman" w:hAnsi="Times New Roman"/>
                <w:b/>
                <w:bCs/>
                <w:sz w:val="24"/>
                <w:szCs w:val="24"/>
              </w:rPr>
              <w:t xml:space="preserve"> </w:t>
            </w:r>
            <w:r w:rsidRPr="00AF13F1">
              <w:rPr>
                <w:rFonts w:ascii="Times New Roman" w:hAnsi="Times New Roman"/>
                <w:sz w:val="24"/>
                <w:szCs w:val="24"/>
              </w:rPr>
              <w:t>постанову про закриття кримінального провадження;</w:t>
            </w:r>
          </w:p>
          <w:p w:rsidR="00B20EA9" w:rsidRPr="00AF13F1" w:rsidRDefault="00B20EA9" w:rsidP="00B20EA9">
            <w:pPr>
              <w:pStyle w:val="a8"/>
              <w:jc w:val="both"/>
              <w:rPr>
                <w:rFonts w:ascii="Times New Roman" w:hAnsi="Times New Roman"/>
                <w:sz w:val="24"/>
                <w:szCs w:val="24"/>
              </w:rPr>
            </w:pPr>
            <w:r w:rsidRPr="00AF13F1">
              <w:rPr>
                <w:rFonts w:ascii="Times New Roman" w:hAnsi="Times New Roman"/>
                <w:b/>
                <w:bCs/>
                <w:sz w:val="24"/>
                <w:szCs w:val="24"/>
                <w:lang w:val="ru-RU"/>
              </w:rPr>
              <w:t>-</w:t>
            </w:r>
            <w:r w:rsidRPr="00AF13F1">
              <w:rPr>
                <w:rFonts w:ascii="Times New Roman" w:hAnsi="Times New Roman"/>
                <w:b/>
                <w:bCs/>
                <w:sz w:val="24"/>
                <w:szCs w:val="24"/>
              </w:rPr>
              <w:t xml:space="preserve">  </w:t>
            </w:r>
            <w:r w:rsidRPr="00AF13F1">
              <w:rPr>
                <w:rFonts w:ascii="Times New Roman" w:hAnsi="Times New Roman"/>
                <w:sz w:val="24"/>
                <w:szCs w:val="24"/>
              </w:rPr>
              <w:t xml:space="preserve">копії матеріалів досудового розслідування на поточну дату за додатковою вимогою Страховика (Витяг з Єдиного реєстру досудових розслідувань, протокол) та/або процесуальні </w:t>
            </w:r>
            <w:proofErr w:type="gramStart"/>
            <w:r w:rsidRPr="00AF13F1">
              <w:rPr>
                <w:rFonts w:ascii="Times New Roman" w:hAnsi="Times New Roman"/>
                <w:sz w:val="24"/>
                <w:szCs w:val="24"/>
              </w:rPr>
              <w:t>р</w:t>
            </w:r>
            <w:proofErr w:type="gramEnd"/>
            <w:r w:rsidRPr="00AF13F1">
              <w:rPr>
                <w:rFonts w:ascii="Times New Roman" w:hAnsi="Times New Roman"/>
                <w:sz w:val="24"/>
                <w:szCs w:val="24"/>
              </w:rPr>
              <w:t>ішення органів досудового розслідування, прокурора, слідчого, судді, суду;</w:t>
            </w:r>
          </w:p>
          <w:p w:rsidR="00B20EA9" w:rsidRPr="00AF13F1" w:rsidRDefault="00B20EA9" w:rsidP="00B20EA9">
            <w:pPr>
              <w:pStyle w:val="a8"/>
              <w:jc w:val="both"/>
              <w:rPr>
                <w:rFonts w:ascii="Times New Roman" w:hAnsi="Times New Roman"/>
                <w:sz w:val="24"/>
                <w:szCs w:val="24"/>
              </w:rPr>
            </w:pPr>
            <w:r w:rsidRPr="00AF13F1">
              <w:rPr>
                <w:rFonts w:ascii="Times New Roman" w:hAnsi="Times New Roman"/>
                <w:b/>
                <w:bCs/>
                <w:sz w:val="24"/>
                <w:szCs w:val="24"/>
                <w:lang w:val="ru-RU"/>
              </w:rPr>
              <w:t>-</w:t>
            </w:r>
            <w:r w:rsidRPr="00AF13F1">
              <w:rPr>
                <w:rFonts w:ascii="Times New Roman" w:hAnsi="Times New Roman"/>
                <w:b/>
                <w:bCs/>
                <w:sz w:val="24"/>
                <w:szCs w:val="24"/>
              </w:rPr>
              <w:t xml:space="preserve"> </w:t>
            </w:r>
            <w:r w:rsidRPr="00AF13F1">
              <w:rPr>
                <w:rFonts w:ascii="Times New Roman" w:hAnsi="Times New Roman"/>
                <w:sz w:val="24"/>
                <w:szCs w:val="24"/>
              </w:rPr>
              <w:t xml:space="preserve">інші документи, необхідні в кожному конкретному випадку для </w:t>
            </w:r>
            <w:proofErr w:type="gramStart"/>
            <w:r w:rsidRPr="00AF13F1">
              <w:rPr>
                <w:rFonts w:ascii="Times New Roman" w:hAnsi="Times New Roman"/>
                <w:sz w:val="24"/>
                <w:szCs w:val="24"/>
              </w:rPr>
              <w:t>п</w:t>
            </w:r>
            <w:proofErr w:type="gramEnd"/>
            <w:r w:rsidRPr="00AF13F1">
              <w:rPr>
                <w:rFonts w:ascii="Times New Roman" w:hAnsi="Times New Roman"/>
                <w:sz w:val="24"/>
                <w:szCs w:val="24"/>
              </w:rPr>
              <w:t>ідтвердження настання страхового випадку, встановлення його причин, розрахунку величини збитку, визначення винних осіб – надаються на окрему письмову вимогу Страховика з обґрунтуванням необхідності отримання таких документів;</w:t>
            </w:r>
          </w:p>
          <w:p w:rsidR="00B20EA9" w:rsidRPr="00AF13F1" w:rsidRDefault="00B20EA9" w:rsidP="00B20EA9">
            <w:pPr>
              <w:pStyle w:val="a8"/>
              <w:jc w:val="both"/>
              <w:rPr>
                <w:rFonts w:ascii="Times New Roman" w:hAnsi="Times New Roman"/>
                <w:sz w:val="24"/>
                <w:szCs w:val="24"/>
              </w:rPr>
            </w:pPr>
            <w:r w:rsidRPr="00AF13F1">
              <w:rPr>
                <w:rFonts w:ascii="Times New Roman" w:hAnsi="Times New Roman"/>
                <w:b/>
                <w:bCs/>
                <w:sz w:val="24"/>
                <w:szCs w:val="24"/>
                <w:lang w:val="ru-RU"/>
              </w:rPr>
              <w:t>-</w:t>
            </w:r>
            <w:r w:rsidRPr="00AF13F1">
              <w:rPr>
                <w:rFonts w:ascii="Times New Roman" w:hAnsi="Times New Roman"/>
                <w:b/>
                <w:bCs/>
                <w:sz w:val="24"/>
                <w:szCs w:val="24"/>
              </w:rPr>
              <w:t xml:space="preserve"> д</w:t>
            </w:r>
            <w:r w:rsidRPr="00AF13F1">
              <w:rPr>
                <w:rFonts w:ascii="Times New Roman" w:hAnsi="Times New Roman"/>
                <w:sz w:val="24"/>
                <w:szCs w:val="24"/>
              </w:rPr>
              <w:t>окументи, надання яких передбачено законодавством України про фінансовий моніторинг. У передбачених законом випадках та за запитом Страховика Страхувальник або особа, яка має право на отримання страхового відшкодування, зобов’язані протягом 2 (двох) робочих днів з дня отримання запиту надати документи, передбачені законодавством України про фінансовий моніторинг. У випадку порушення строку надання зазначених документів строки виплати страхового відшкодування подовжуються на відповідну кількість днів прострочення надання документів.</w:t>
            </w:r>
          </w:p>
          <w:p w:rsidR="00B20EA9" w:rsidRPr="00AF13F1" w:rsidRDefault="00B20EA9" w:rsidP="00B20EA9">
            <w:pPr>
              <w:jc w:val="both"/>
              <w:rPr>
                <w:rFonts w:ascii="Times New Roman" w:hAnsi="Times New Roman"/>
                <w:sz w:val="24"/>
                <w:szCs w:val="24"/>
              </w:rPr>
            </w:pPr>
            <w:r w:rsidRPr="00AF13F1">
              <w:rPr>
                <w:rFonts w:ascii="Times New Roman" w:hAnsi="Times New Roman"/>
                <w:sz w:val="24"/>
                <w:szCs w:val="24"/>
              </w:rPr>
              <w:t>Враховуючи особливості конкретного страхового випадку, Страховик (його представник) приймає рішення про необхідність надання окремих документів, визначених п.7.14. Загальних умов страхового продукту, що підтверджується відповідним актом.</w:t>
            </w:r>
          </w:p>
          <w:p w:rsidR="00B20EA9" w:rsidRPr="00AF13F1" w:rsidRDefault="00B20EA9" w:rsidP="00B20EA9">
            <w:pPr>
              <w:jc w:val="both"/>
              <w:rPr>
                <w:rFonts w:ascii="Times New Roman" w:hAnsi="Times New Roman"/>
                <w:sz w:val="24"/>
                <w:szCs w:val="24"/>
              </w:rPr>
            </w:pPr>
            <w:r w:rsidRPr="00AF13F1">
              <w:rPr>
                <w:rFonts w:ascii="Times New Roman" w:hAnsi="Times New Roman"/>
                <w:sz w:val="24"/>
                <w:szCs w:val="24"/>
              </w:rPr>
              <w:t>Неподання документів, зазначених у п.7.14. Загальних умов страхового продукту, дає Страховику право відмовити у виплаті страхового відшкодування в частині, що не підтверджена такими документами.</w:t>
            </w:r>
          </w:p>
          <w:p w:rsidR="00B20EA9" w:rsidRPr="00AF13F1" w:rsidRDefault="00B20EA9" w:rsidP="00B20EA9">
            <w:pPr>
              <w:jc w:val="both"/>
              <w:rPr>
                <w:rFonts w:ascii="Times New Roman" w:hAnsi="Times New Roman"/>
                <w:sz w:val="24"/>
                <w:szCs w:val="24"/>
              </w:rPr>
            </w:pPr>
            <w:r w:rsidRPr="00AF13F1">
              <w:rPr>
                <w:rFonts w:ascii="Times New Roman" w:hAnsi="Times New Roman"/>
                <w:sz w:val="24"/>
                <w:szCs w:val="24"/>
              </w:rPr>
              <w:t xml:space="preserve">Якщо документи, необхідні для здійснення страхової виплати, надані не в повному обсязі та/або в належній формі, або оформлені з порушенням існуючих норм (відсутні номер, дата, </w:t>
            </w:r>
            <w:r w:rsidRPr="00AF13F1">
              <w:rPr>
                <w:rFonts w:ascii="Times New Roman" w:hAnsi="Times New Roman"/>
                <w:sz w:val="24"/>
                <w:szCs w:val="24"/>
              </w:rPr>
              <w:lastRenderedPageBreak/>
              <w:t xml:space="preserve">штамп, є виправлення тексту тощо), прийняття рішення щодо страхової виплати здійснюється до усунення цих недоліків. </w:t>
            </w:r>
          </w:p>
          <w:p w:rsidR="00B20EA9" w:rsidRPr="00AF13F1" w:rsidRDefault="00B20EA9" w:rsidP="00B20EA9">
            <w:pPr>
              <w:jc w:val="both"/>
              <w:rPr>
                <w:rFonts w:ascii="Times New Roman" w:hAnsi="Times New Roman"/>
                <w:sz w:val="24"/>
                <w:szCs w:val="24"/>
              </w:rPr>
            </w:pPr>
            <w:r w:rsidRPr="00AF13F1">
              <w:rPr>
                <w:rFonts w:ascii="Times New Roman" w:hAnsi="Times New Roman"/>
                <w:sz w:val="24"/>
                <w:szCs w:val="24"/>
              </w:rPr>
              <w:t xml:space="preserve">Протягом </w:t>
            </w:r>
            <w:r w:rsidRPr="00AF13F1">
              <w:rPr>
                <w:rFonts w:ascii="Times New Roman" w:hAnsi="Times New Roman"/>
                <w:sz w:val="24"/>
                <w:szCs w:val="24"/>
                <w:lang w:eastAsia="ru-RU"/>
              </w:rPr>
              <w:t>15 (п’ятнадцять</w:t>
            </w:r>
            <w:r w:rsidRPr="00AF13F1">
              <w:rPr>
                <w:rFonts w:ascii="Times New Roman" w:hAnsi="Times New Roman"/>
                <w:sz w:val="24"/>
                <w:szCs w:val="24"/>
              </w:rPr>
              <w:t>) робочих днів з дня отримання всіх належним чином оформлених документів, що підтверджують настання страхового випадку, розмір збитку та необхідні для здійснення страхової виплати, Страховик:</w:t>
            </w:r>
          </w:p>
          <w:p w:rsidR="00B20EA9" w:rsidRPr="00AF13F1" w:rsidRDefault="00B20EA9" w:rsidP="00B20EA9">
            <w:pPr>
              <w:jc w:val="both"/>
              <w:rPr>
                <w:rFonts w:ascii="Times New Roman" w:hAnsi="Times New Roman"/>
                <w:sz w:val="24"/>
                <w:szCs w:val="24"/>
              </w:rPr>
            </w:pPr>
            <w:r w:rsidRPr="00AF13F1">
              <w:rPr>
                <w:rFonts w:ascii="Times New Roman" w:hAnsi="Times New Roman"/>
                <w:b/>
                <w:sz w:val="24"/>
                <w:szCs w:val="24"/>
                <w:lang w:val="ru-RU"/>
              </w:rPr>
              <w:t>-</w:t>
            </w:r>
            <w:r w:rsidRPr="00AF13F1">
              <w:rPr>
                <w:rFonts w:ascii="Times New Roman" w:hAnsi="Times New Roman"/>
                <w:sz w:val="24"/>
                <w:szCs w:val="24"/>
              </w:rPr>
              <w:t xml:space="preserve">приймає </w:t>
            </w:r>
            <w:proofErr w:type="gramStart"/>
            <w:r w:rsidRPr="00AF13F1">
              <w:rPr>
                <w:rFonts w:ascii="Times New Roman" w:hAnsi="Times New Roman"/>
                <w:sz w:val="24"/>
                <w:szCs w:val="24"/>
              </w:rPr>
              <w:t>р</w:t>
            </w:r>
            <w:proofErr w:type="gramEnd"/>
            <w:r w:rsidRPr="00AF13F1">
              <w:rPr>
                <w:rFonts w:ascii="Times New Roman" w:hAnsi="Times New Roman"/>
                <w:sz w:val="24"/>
                <w:szCs w:val="24"/>
              </w:rPr>
              <w:t xml:space="preserve">ішення про здійснення страхової виплати шляхом складання страхового акту за визначеною Страховиком формою і протягом </w:t>
            </w:r>
            <w:r w:rsidRPr="00AF13F1">
              <w:rPr>
                <w:rFonts w:ascii="Times New Roman" w:hAnsi="Times New Roman"/>
                <w:sz w:val="24"/>
                <w:szCs w:val="24"/>
                <w:lang w:eastAsia="ru-RU"/>
              </w:rPr>
              <w:t>15 (п’ятнадцяти)</w:t>
            </w:r>
            <w:r w:rsidRPr="00AF13F1">
              <w:rPr>
                <w:rFonts w:ascii="Times New Roman" w:hAnsi="Times New Roman"/>
                <w:sz w:val="24"/>
                <w:szCs w:val="24"/>
              </w:rPr>
              <w:t xml:space="preserve"> робочих днів з дня складання страхового акту здійснює страхову виплату шляхом перерахування суми страхової виплати на рахунок одержувача страхової виплати;</w:t>
            </w:r>
          </w:p>
          <w:p w:rsidR="00B20EA9" w:rsidRPr="00AF13F1" w:rsidRDefault="00B20EA9" w:rsidP="00B20EA9">
            <w:pPr>
              <w:jc w:val="both"/>
              <w:rPr>
                <w:rFonts w:ascii="Times New Roman" w:hAnsi="Times New Roman"/>
                <w:sz w:val="24"/>
                <w:szCs w:val="24"/>
              </w:rPr>
            </w:pPr>
            <w:r w:rsidRPr="00AF13F1">
              <w:rPr>
                <w:rFonts w:ascii="Times New Roman" w:hAnsi="Times New Roman"/>
                <w:b/>
                <w:sz w:val="24"/>
                <w:szCs w:val="24"/>
                <w:lang w:val="ru-RU"/>
              </w:rPr>
              <w:t xml:space="preserve">- </w:t>
            </w:r>
            <w:r w:rsidRPr="00AF13F1">
              <w:rPr>
                <w:rFonts w:ascii="Times New Roman" w:hAnsi="Times New Roman"/>
                <w:sz w:val="24"/>
                <w:szCs w:val="24"/>
              </w:rPr>
              <w:t xml:space="preserve">приймає обґрунтоване </w:t>
            </w:r>
            <w:proofErr w:type="gramStart"/>
            <w:r w:rsidRPr="00AF13F1">
              <w:rPr>
                <w:rFonts w:ascii="Times New Roman" w:hAnsi="Times New Roman"/>
                <w:sz w:val="24"/>
                <w:szCs w:val="24"/>
              </w:rPr>
              <w:t>р</w:t>
            </w:r>
            <w:proofErr w:type="gramEnd"/>
            <w:r w:rsidRPr="00AF13F1">
              <w:rPr>
                <w:rFonts w:ascii="Times New Roman" w:hAnsi="Times New Roman"/>
                <w:sz w:val="24"/>
                <w:szCs w:val="24"/>
              </w:rPr>
              <w:t xml:space="preserve">ішення про відмову у здійсненні страхової виплати. Страховик письмово повідомляє одержувача страхової виплати про прийняття рішення про відмову у здійсненні Страхової виплати, з обґрунтуванням причин відмови, протягом 15 </w:t>
            </w:r>
            <w:r w:rsidRPr="00AF13F1">
              <w:rPr>
                <w:rFonts w:ascii="Times New Roman" w:hAnsi="Times New Roman"/>
                <w:sz w:val="24"/>
                <w:szCs w:val="24"/>
                <w:lang w:eastAsia="ru-RU"/>
              </w:rPr>
              <w:t>(п’ятнадцяти)</w:t>
            </w:r>
            <w:r w:rsidRPr="00AF13F1">
              <w:rPr>
                <w:rFonts w:ascii="Times New Roman" w:hAnsi="Times New Roman"/>
                <w:sz w:val="24"/>
                <w:szCs w:val="24"/>
              </w:rPr>
              <w:t xml:space="preserve"> робочих днів з дня прийняття такого рішення;</w:t>
            </w:r>
          </w:p>
          <w:p w:rsidR="00B20EA9" w:rsidRPr="00AF13F1" w:rsidRDefault="00B20EA9" w:rsidP="00B20EA9">
            <w:pPr>
              <w:jc w:val="both"/>
              <w:rPr>
                <w:rFonts w:ascii="Times New Roman" w:hAnsi="Times New Roman"/>
                <w:sz w:val="24"/>
                <w:szCs w:val="24"/>
                <w:lang w:eastAsia="ru-RU"/>
              </w:rPr>
            </w:pPr>
            <w:r w:rsidRPr="00AF13F1">
              <w:rPr>
                <w:rFonts w:ascii="Times New Roman" w:hAnsi="Times New Roman"/>
                <w:sz w:val="24"/>
                <w:szCs w:val="24"/>
                <w:lang w:eastAsia="ru-RU"/>
              </w:rPr>
              <w:t>Рішення про здійснення страхової виплати оформляється страховим актом, який складається Страховиком.</w:t>
            </w:r>
          </w:p>
          <w:p w:rsidR="00B20EA9" w:rsidRPr="00AF13F1" w:rsidRDefault="00B20EA9" w:rsidP="00B20EA9">
            <w:pPr>
              <w:jc w:val="both"/>
              <w:rPr>
                <w:rFonts w:ascii="Times New Roman" w:hAnsi="Times New Roman"/>
                <w:sz w:val="24"/>
                <w:szCs w:val="24"/>
              </w:rPr>
            </w:pPr>
            <w:r w:rsidRPr="00AF13F1">
              <w:rPr>
                <w:rFonts w:ascii="Times New Roman" w:hAnsi="Times New Roman"/>
                <w:sz w:val="24"/>
                <w:szCs w:val="24"/>
              </w:rPr>
              <w:t>Страховик має право відстрочити прийняття рішення про виплату/відмову у страховій виплаті у наступних випадках:</w:t>
            </w:r>
          </w:p>
          <w:p w:rsidR="00B20EA9" w:rsidRPr="00AF13F1" w:rsidRDefault="00B20EA9" w:rsidP="00B20EA9">
            <w:pPr>
              <w:jc w:val="both"/>
              <w:rPr>
                <w:rFonts w:ascii="Times New Roman" w:hAnsi="Times New Roman"/>
                <w:sz w:val="24"/>
                <w:szCs w:val="24"/>
              </w:rPr>
            </w:pPr>
            <w:r w:rsidRPr="00AF13F1">
              <w:rPr>
                <w:rFonts w:ascii="Times New Roman" w:hAnsi="Times New Roman"/>
                <w:sz w:val="24"/>
                <w:szCs w:val="24"/>
              </w:rPr>
              <w:t>- якщо правоохоронними органами відкрито кримінальне провадження за фактом настання страхового випадку і триває розслідування обставин, які призвели до збитку, — строк на прийняття рішення рахується з дати закриття кримінального провадження, одержання Страховиком рішення суду, що набрало  законної сили, або визнання вини особисто особою, відповідальність якої застрахована;</w:t>
            </w:r>
          </w:p>
          <w:p w:rsidR="00B20EA9" w:rsidRPr="00AF13F1" w:rsidRDefault="00B20EA9" w:rsidP="00B20EA9">
            <w:pPr>
              <w:jc w:val="both"/>
              <w:rPr>
                <w:rFonts w:ascii="Times New Roman" w:hAnsi="Times New Roman"/>
                <w:sz w:val="24"/>
                <w:szCs w:val="24"/>
              </w:rPr>
            </w:pPr>
            <w:r w:rsidRPr="00AF13F1">
              <w:rPr>
                <w:rFonts w:ascii="Times New Roman" w:hAnsi="Times New Roman"/>
                <w:sz w:val="24"/>
                <w:szCs w:val="24"/>
              </w:rPr>
              <w:t>-  якщо об'єм і характер шкоди не відповідає причинам і обставинам страхового випадку — до з’ясування фактичного розміру (на період проведення страхового розслідування з письмовим повідомленням Страхувальника про таке рішення, але не більше, ніж на 90 (дев’яносто) календарних днів з дня отримання останнього з усіх необхідних документів, передбачених п. 7.14. Загальних умов страхового продукту.</w:t>
            </w:r>
          </w:p>
          <w:p w:rsidR="00B20EA9" w:rsidRPr="00AF13F1" w:rsidRDefault="00B20EA9" w:rsidP="00B20EA9">
            <w:pPr>
              <w:jc w:val="both"/>
              <w:rPr>
                <w:rFonts w:ascii="Times New Roman" w:hAnsi="Times New Roman"/>
                <w:sz w:val="24"/>
                <w:szCs w:val="24"/>
              </w:rPr>
            </w:pPr>
            <w:r w:rsidRPr="00AF13F1">
              <w:rPr>
                <w:rFonts w:ascii="Times New Roman" w:hAnsi="Times New Roman"/>
                <w:sz w:val="24"/>
                <w:szCs w:val="24"/>
              </w:rPr>
              <w:t>Страховик має право здійснити виплату страхового відшкодування безпосередньо потерпілій третій особі або погодженим з нею підприємствам, установам та організаціям, що надають послуги з ремонту пошкодженого майна, лікування потерпілої третьої особи та інші послуги, пов’язані з відшкодуванням збитків.</w:t>
            </w:r>
          </w:p>
          <w:p w:rsidR="00B20EA9" w:rsidRPr="00AF13F1" w:rsidRDefault="00B20EA9" w:rsidP="00B20EA9">
            <w:pPr>
              <w:jc w:val="both"/>
              <w:rPr>
                <w:rFonts w:ascii="Times New Roman" w:hAnsi="Times New Roman"/>
                <w:sz w:val="24"/>
                <w:szCs w:val="24"/>
              </w:rPr>
            </w:pPr>
            <w:r w:rsidRPr="00AF13F1">
              <w:rPr>
                <w:rFonts w:ascii="Times New Roman" w:hAnsi="Times New Roman"/>
                <w:sz w:val="24"/>
                <w:szCs w:val="24"/>
              </w:rPr>
              <w:t>Страхувальник має забезпечити належним чином оформлену відмову потерпілих третіх осіб від претензій в разі здійснення Потерпілим третім особам страхової виплати без рішення суду за письмовим погодженням Страховика.</w:t>
            </w:r>
          </w:p>
          <w:p w:rsidR="00B20EA9" w:rsidRPr="00AF13F1" w:rsidRDefault="00B20EA9" w:rsidP="00B20EA9">
            <w:pPr>
              <w:jc w:val="both"/>
              <w:rPr>
                <w:rFonts w:ascii="Times New Roman" w:hAnsi="Times New Roman"/>
                <w:sz w:val="24"/>
                <w:szCs w:val="24"/>
              </w:rPr>
            </w:pPr>
            <w:r w:rsidRPr="00AF13F1">
              <w:rPr>
                <w:rFonts w:ascii="Times New Roman" w:hAnsi="Times New Roman"/>
                <w:sz w:val="24"/>
                <w:szCs w:val="24"/>
              </w:rPr>
              <w:t>У разі виплати страхового відшкодування страхова сума (ліміт відповідальності Страховика) за Договором страхування зменшується на розмір виплаченого відшкодування з дати настання страхового випадку.</w:t>
            </w:r>
          </w:p>
          <w:p w:rsidR="00056817" w:rsidRPr="00AF13F1" w:rsidRDefault="00B20EA9" w:rsidP="00B20EA9">
            <w:pPr>
              <w:jc w:val="both"/>
              <w:rPr>
                <w:rFonts w:ascii="Times New Roman" w:hAnsi="Times New Roman"/>
                <w:noProof/>
                <w:color w:val="000000"/>
                <w:sz w:val="24"/>
                <w:szCs w:val="24"/>
              </w:rPr>
            </w:pPr>
            <w:r w:rsidRPr="00AF13F1">
              <w:rPr>
                <w:rFonts w:ascii="Times New Roman" w:hAnsi="Times New Roman"/>
                <w:sz w:val="24"/>
                <w:szCs w:val="24"/>
              </w:rPr>
              <w:t xml:space="preserve">Якщо після здійснення страхової виплати виявляться такі обставини, що повністю або частково позбавляють одержувача страхової виплати права на її отримання, або призвели до підвищення суми страхової виплати, то Страхувальник </w:t>
            </w:r>
            <w:r w:rsidRPr="00AF13F1">
              <w:rPr>
                <w:rFonts w:ascii="Times New Roman" w:hAnsi="Times New Roman"/>
                <w:sz w:val="24"/>
                <w:szCs w:val="24"/>
              </w:rPr>
              <w:lastRenderedPageBreak/>
              <w:t>зобов’язаний повернути Страховику суму страхової виплати протягом 15 (п'ятнадцять) робочих днів з дня встановлення таких обставин або отримання вимоги від Страховика.</w:t>
            </w:r>
          </w:p>
        </w:tc>
      </w:tr>
      <w:tr w:rsidR="00056817" w:rsidRPr="00AF13F1" w:rsidTr="001F4149">
        <w:trPr>
          <w:trHeight w:val="977"/>
        </w:trPr>
        <w:tc>
          <w:tcPr>
            <w:tcW w:w="710"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056817" w:rsidRPr="00AF13F1" w:rsidRDefault="00056817" w:rsidP="002B3452">
            <w:pPr>
              <w:spacing w:line="256" w:lineRule="auto"/>
              <w:ind w:left="171"/>
              <w:jc w:val="center"/>
              <w:rPr>
                <w:rFonts w:ascii="Times New Roman" w:hAnsi="Times New Roman"/>
                <w:noProof/>
                <w:color w:val="000000"/>
                <w:sz w:val="24"/>
                <w:szCs w:val="24"/>
                <w:lang w:val="az-Cyrl-AZ"/>
              </w:rPr>
            </w:pPr>
            <w:r w:rsidRPr="00AF13F1">
              <w:rPr>
                <w:rFonts w:ascii="Times New Roman" w:hAnsi="Times New Roman"/>
                <w:noProof/>
                <w:color w:val="000000"/>
                <w:sz w:val="24"/>
                <w:szCs w:val="24"/>
                <w:lang w:val="az-Cyrl-AZ"/>
              </w:rPr>
              <w:lastRenderedPageBreak/>
              <w:t>1</w:t>
            </w:r>
            <w:r w:rsidR="002B3452" w:rsidRPr="00AF13F1">
              <w:rPr>
                <w:rFonts w:ascii="Times New Roman" w:hAnsi="Times New Roman"/>
                <w:noProof/>
                <w:color w:val="000000"/>
                <w:sz w:val="24"/>
                <w:szCs w:val="24"/>
                <w:lang w:val="en-US"/>
              </w:rPr>
              <w:t>6</w:t>
            </w:r>
          </w:p>
        </w:tc>
        <w:tc>
          <w:tcPr>
            <w:tcW w:w="2126" w:type="dxa"/>
            <w:gridSpan w:val="3"/>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056817" w:rsidRPr="00AF13F1" w:rsidRDefault="00056817" w:rsidP="00056817">
            <w:pPr>
              <w:spacing w:line="256" w:lineRule="auto"/>
              <w:ind w:left="144" w:right="72"/>
              <w:rPr>
                <w:rFonts w:ascii="Times New Roman" w:hAnsi="Times New Roman"/>
                <w:noProof/>
                <w:color w:val="000000"/>
                <w:sz w:val="24"/>
                <w:szCs w:val="24"/>
                <w:lang w:val="az-Cyrl-AZ"/>
              </w:rPr>
            </w:pPr>
            <w:r w:rsidRPr="00AF13F1">
              <w:rPr>
                <w:rFonts w:ascii="Times New Roman" w:hAnsi="Times New Roman"/>
                <w:noProof/>
                <w:color w:val="000000"/>
                <w:sz w:val="24"/>
                <w:szCs w:val="24"/>
                <w:lang w:val="az-Cyrl-AZ"/>
              </w:rPr>
              <w:t>Винятки із страхових випадків та підстави для відмови у страховій виплаті</w:t>
            </w:r>
          </w:p>
        </w:tc>
        <w:tc>
          <w:tcPr>
            <w:tcW w:w="6804" w:type="dxa"/>
            <w:gridSpan w:val="2"/>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B20EA9" w:rsidRPr="00AF13F1" w:rsidRDefault="00056817" w:rsidP="00B20EA9">
            <w:pPr>
              <w:pStyle w:val="a3"/>
              <w:ind w:left="0"/>
              <w:jc w:val="both"/>
              <w:rPr>
                <w:rFonts w:ascii="Times New Roman" w:hAnsi="Times New Roman"/>
                <w:sz w:val="24"/>
                <w:szCs w:val="24"/>
              </w:rPr>
            </w:pPr>
            <w:r w:rsidRPr="00AF13F1">
              <w:rPr>
                <w:rFonts w:ascii="Times New Roman" w:hAnsi="Times New Roman"/>
                <w:noProof/>
                <w:color w:val="000000"/>
                <w:sz w:val="24"/>
                <w:szCs w:val="24"/>
                <w:lang w:val="az-Cyrl-AZ"/>
              </w:rPr>
              <w:t xml:space="preserve"> </w:t>
            </w:r>
            <w:r w:rsidR="00B20EA9" w:rsidRPr="00AF13F1">
              <w:rPr>
                <w:rFonts w:ascii="Times New Roman" w:hAnsi="Times New Roman"/>
                <w:sz w:val="24"/>
                <w:szCs w:val="24"/>
              </w:rPr>
              <w:t>До страхових випадків не відносяться та страхова виплата не здійснюється за подіями/шкодою/збитками, що прямо або опосередковано пов’язані з/є наслідком:</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sz w:val="24"/>
                <w:szCs w:val="24"/>
              </w:rPr>
              <w:t>прямої або опосередкованої військових дій та пов’язаних з ними ризиків та їх наслідків: війною, вторгненням, ворожими актами або військовими діями (незалежно від того оголошено війну чи ні), військовими маневрами, терористичними актами, громадянською війною, страйком чи громадським заворушенням; заколотом, військовим або народним повстанням, бунтом, революцією, громадським заворушенням у масштабах або з кількістю учасників, що може бути прирівняне до повстання, узурпацією влади, введенням військової влади або військового стану; будь-яких військових маневрів, навчань або інших військових заходів, дії мін, торпед, бомб та/або інших знарядь війни, вибухових речовин;</w:t>
            </w:r>
          </w:p>
          <w:p w:rsidR="00B20EA9" w:rsidRPr="00AF13F1" w:rsidRDefault="00B20EA9" w:rsidP="00B20EA9">
            <w:pPr>
              <w:pStyle w:val="a3"/>
              <w:ind w:left="0"/>
              <w:jc w:val="both"/>
              <w:rPr>
                <w:rFonts w:ascii="Times New Roman" w:hAnsi="Times New Roman"/>
                <w:b/>
                <w:sz w:val="24"/>
                <w:szCs w:val="24"/>
              </w:rPr>
            </w:pPr>
            <w:r w:rsidRPr="00AF13F1">
              <w:rPr>
                <w:rFonts w:ascii="Times New Roman" w:hAnsi="Times New Roman"/>
                <w:sz w:val="24"/>
                <w:szCs w:val="24"/>
              </w:rPr>
              <w:t>прямої або побічної дії атомного вибуху, радіації або радіоактивного зараження, що пов'язані з будь-яким застосуванням атомної енергії та використанням матеріалів, що розщеплюються</w:t>
            </w:r>
          </w:p>
          <w:p w:rsidR="00B20EA9" w:rsidRPr="00AF13F1" w:rsidRDefault="00B20EA9" w:rsidP="00B20EA9">
            <w:pPr>
              <w:jc w:val="both"/>
              <w:rPr>
                <w:rFonts w:ascii="Times New Roman" w:hAnsi="Times New Roman"/>
                <w:sz w:val="24"/>
                <w:szCs w:val="24"/>
              </w:rPr>
            </w:pPr>
            <w:r w:rsidRPr="00AF13F1">
              <w:rPr>
                <w:rFonts w:ascii="Times New Roman" w:hAnsi="Times New Roman"/>
                <w:sz w:val="24"/>
                <w:szCs w:val="24"/>
              </w:rPr>
              <w:t>вилучення, примусового вилучення, мобілізації, арешту, конфіскації, націоналізації, реквізиції та інших подібних заходів політичного характеру, які здійснені згідно з розпорядженням військової чи цивільної влади та політичних організацій або за розпорядженням існуючого де-юре та/або де-факто уряду чи будь-якого органу влади або за вимогою представників військової чи цивільної влади.</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sz w:val="24"/>
                <w:szCs w:val="24"/>
              </w:rPr>
              <w:t>Якщо інше не передбачене умовами Договору страхування, то згідно з Загальними умовами страхового продукту не може бути застраховано (виплата страхового відшкодування не проводиться) настання цивільної відповідальності перед третьою особою за шкоду нанесену:</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lang w:val="ru-RU"/>
              </w:rPr>
              <w:t>-</w:t>
            </w:r>
            <w:r w:rsidRPr="00AF13F1">
              <w:rPr>
                <w:rFonts w:ascii="Times New Roman" w:hAnsi="Times New Roman"/>
                <w:sz w:val="24"/>
                <w:szCs w:val="24"/>
              </w:rPr>
              <w:t xml:space="preserve"> навколишньому середовищу;</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lang w:val="ru-RU"/>
              </w:rPr>
              <w:t>-</w:t>
            </w:r>
            <w:r w:rsidRPr="00AF13F1">
              <w:rPr>
                <w:rFonts w:ascii="Times New Roman" w:hAnsi="Times New Roman"/>
                <w:sz w:val="24"/>
                <w:szCs w:val="24"/>
              </w:rPr>
              <w:t xml:space="preserve"> шляхом використання об’єктів </w:t>
            </w:r>
            <w:proofErr w:type="gramStart"/>
            <w:r w:rsidRPr="00AF13F1">
              <w:rPr>
                <w:rFonts w:ascii="Times New Roman" w:hAnsi="Times New Roman"/>
                <w:sz w:val="24"/>
                <w:szCs w:val="24"/>
              </w:rPr>
              <w:t>п</w:t>
            </w:r>
            <w:proofErr w:type="gramEnd"/>
            <w:r w:rsidRPr="00AF13F1">
              <w:rPr>
                <w:rFonts w:ascii="Times New Roman" w:hAnsi="Times New Roman"/>
                <w:sz w:val="24"/>
                <w:szCs w:val="24"/>
              </w:rPr>
              <w:t>ідвищеної небезпеки, а саме:</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sz w:val="24"/>
                <w:szCs w:val="24"/>
              </w:rPr>
              <w:t>- будь-які пілотовані та не пілотовані літаючі об’єкти  (у т.ч. транспортні засоби);</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sz w:val="24"/>
                <w:szCs w:val="24"/>
              </w:rPr>
              <w:t>- будь-які плаваючі об’єкти  (у т.ч. транспортні засоби);</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sz w:val="24"/>
                <w:szCs w:val="24"/>
              </w:rPr>
              <w:t xml:space="preserve">- засоби </w:t>
            </w:r>
            <w:proofErr w:type="spellStart"/>
            <w:r w:rsidRPr="00AF13F1">
              <w:rPr>
                <w:rFonts w:ascii="Times New Roman" w:hAnsi="Times New Roman"/>
                <w:sz w:val="24"/>
                <w:szCs w:val="24"/>
              </w:rPr>
              <w:t>авто-</w:t>
            </w:r>
            <w:proofErr w:type="spellEnd"/>
            <w:r w:rsidRPr="00AF13F1">
              <w:rPr>
                <w:rFonts w:ascii="Times New Roman" w:hAnsi="Times New Roman"/>
                <w:sz w:val="24"/>
                <w:szCs w:val="24"/>
              </w:rPr>
              <w:t xml:space="preserve">, </w:t>
            </w:r>
            <w:proofErr w:type="spellStart"/>
            <w:r w:rsidRPr="00AF13F1">
              <w:rPr>
                <w:rFonts w:ascii="Times New Roman" w:hAnsi="Times New Roman"/>
                <w:sz w:val="24"/>
                <w:szCs w:val="24"/>
              </w:rPr>
              <w:t>мото-</w:t>
            </w:r>
            <w:proofErr w:type="spellEnd"/>
            <w:r w:rsidRPr="00AF13F1">
              <w:rPr>
                <w:rFonts w:ascii="Times New Roman" w:hAnsi="Times New Roman"/>
                <w:sz w:val="24"/>
                <w:szCs w:val="24"/>
              </w:rPr>
              <w:t xml:space="preserve"> і залізничного транспорту (у т.ч. транспортні засоби);</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sz w:val="24"/>
                <w:szCs w:val="24"/>
              </w:rPr>
              <w:t>- промисловим, гідротехнічним об’єктам;</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sz w:val="24"/>
                <w:szCs w:val="24"/>
              </w:rPr>
              <w:t>- внаслідок біологічного, хімічного забруднення;</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lang w:val="ru-RU"/>
              </w:rPr>
              <w:t>-</w:t>
            </w:r>
            <w:r w:rsidRPr="00AF13F1">
              <w:rPr>
                <w:rFonts w:ascii="Times New Roman" w:hAnsi="Times New Roman"/>
                <w:sz w:val="24"/>
                <w:szCs w:val="24"/>
              </w:rPr>
              <w:t xml:space="preserve"> спричиненні поза межами дії Договору страхування;</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rPr>
              <w:t>-</w:t>
            </w:r>
            <w:r w:rsidRPr="00AF13F1">
              <w:rPr>
                <w:rFonts w:ascii="Times New Roman" w:hAnsi="Times New Roman"/>
                <w:sz w:val="24"/>
                <w:szCs w:val="24"/>
              </w:rPr>
              <w:t xml:space="preserve"> пов’язані з негативним впливом та забруднення навколишнього середовища: повітря, води, ґрунту; відповідальності внаслідок захоронення чи збереження відходів; в тому числі відповідальності згідно з Директивою Відповідальності за навколишнє середовище (ELD);</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lang w:val="ru-RU"/>
              </w:rPr>
              <w:t>-</w:t>
            </w:r>
            <w:r w:rsidRPr="00AF13F1">
              <w:rPr>
                <w:rFonts w:ascii="Times New Roman" w:hAnsi="Times New Roman"/>
                <w:sz w:val="24"/>
                <w:szCs w:val="24"/>
              </w:rPr>
              <w:t xml:space="preserve"> настали внаслідок </w:t>
            </w:r>
            <w:proofErr w:type="gramStart"/>
            <w:r w:rsidRPr="00AF13F1">
              <w:rPr>
                <w:rFonts w:ascii="Times New Roman" w:hAnsi="Times New Roman"/>
                <w:sz w:val="24"/>
                <w:szCs w:val="24"/>
              </w:rPr>
              <w:t>св</w:t>
            </w:r>
            <w:proofErr w:type="gramEnd"/>
            <w:r w:rsidRPr="00AF13F1">
              <w:rPr>
                <w:rFonts w:ascii="Times New Roman" w:hAnsi="Times New Roman"/>
                <w:sz w:val="24"/>
                <w:szCs w:val="24"/>
              </w:rPr>
              <w:t xml:space="preserve">ідомого або навмисного порушення Страхувальником встановлених законом чи іншими нормативними актами, в тому числі відомчими  та/або внутрішніми нормативними документами, правил і норм безпеки, експлуатації чи  інших аналогічних норм, в тому числі </w:t>
            </w:r>
            <w:r w:rsidRPr="00AF13F1">
              <w:rPr>
                <w:rFonts w:ascii="Times New Roman" w:hAnsi="Times New Roman"/>
                <w:sz w:val="24"/>
                <w:szCs w:val="24"/>
              </w:rPr>
              <w:lastRenderedPageBreak/>
              <w:t xml:space="preserve">техніки безпеки, вимог і мір пожежної безпеки, санітарних норм; використання у технологічному процесі </w:t>
            </w:r>
            <w:proofErr w:type="spellStart"/>
            <w:r w:rsidRPr="00AF13F1">
              <w:rPr>
                <w:rFonts w:ascii="Times New Roman" w:hAnsi="Times New Roman"/>
                <w:sz w:val="24"/>
                <w:szCs w:val="24"/>
              </w:rPr>
              <w:t>несертифікованої</w:t>
            </w:r>
            <w:proofErr w:type="spellEnd"/>
            <w:r w:rsidRPr="00AF13F1">
              <w:rPr>
                <w:rFonts w:ascii="Times New Roman" w:hAnsi="Times New Roman"/>
                <w:sz w:val="24"/>
                <w:szCs w:val="24"/>
              </w:rPr>
              <w:t xml:space="preserve"> продукції, матеріалів, комплектуючих; </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lang w:val="ru-RU"/>
              </w:rPr>
              <w:t>-</w:t>
            </w:r>
            <w:r w:rsidRPr="00AF13F1">
              <w:rPr>
                <w:rFonts w:ascii="Times New Roman" w:hAnsi="Times New Roman"/>
                <w:sz w:val="24"/>
                <w:szCs w:val="24"/>
              </w:rPr>
              <w:t xml:space="preserve"> викликані обставинами, </w:t>
            </w:r>
            <w:proofErr w:type="gramStart"/>
            <w:r w:rsidRPr="00AF13F1">
              <w:rPr>
                <w:rFonts w:ascii="Times New Roman" w:hAnsi="Times New Roman"/>
                <w:sz w:val="24"/>
                <w:szCs w:val="24"/>
              </w:rPr>
              <w:t>про</w:t>
            </w:r>
            <w:proofErr w:type="gramEnd"/>
            <w:r w:rsidRPr="00AF13F1">
              <w:rPr>
                <w:rFonts w:ascii="Times New Roman" w:hAnsi="Times New Roman"/>
                <w:sz w:val="24"/>
                <w:szCs w:val="24"/>
              </w:rPr>
              <w:t xml:space="preserve"> </w:t>
            </w:r>
            <w:proofErr w:type="gramStart"/>
            <w:r w:rsidRPr="00AF13F1">
              <w:rPr>
                <w:rFonts w:ascii="Times New Roman" w:hAnsi="Times New Roman"/>
                <w:sz w:val="24"/>
                <w:szCs w:val="24"/>
              </w:rPr>
              <w:t>як</w:t>
            </w:r>
            <w:proofErr w:type="gramEnd"/>
            <w:r w:rsidRPr="00AF13F1">
              <w:rPr>
                <w:rFonts w:ascii="Times New Roman" w:hAnsi="Times New Roman"/>
                <w:sz w:val="24"/>
                <w:szCs w:val="24"/>
              </w:rPr>
              <w:t xml:space="preserve">і Страхувальник знав або повинен був знати, але не прийняв усіх від нього залежних заходів для запобігання настанню страхового випадку та/або не повідомив про це Страховика; </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rPr>
              <w:t>-</w:t>
            </w:r>
            <w:r w:rsidRPr="00AF13F1">
              <w:rPr>
                <w:rFonts w:ascii="Times New Roman" w:hAnsi="Times New Roman"/>
                <w:sz w:val="24"/>
                <w:szCs w:val="24"/>
              </w:rPr>
              <w:t xml:space="preserve"> виникли внаслідок зносу, корозії чи гниття, а також регулярного та постійно діючого впливу газів, енергії, вологи, пари, кислот, хімічних елементів, різного типу осаду чи інших шкідливих речовин, вібрації, шуму; грибкового зараження. Під грибком мається на увазі будь-який вид або форма грибка, включаючи плісняву або цвіль та будь-які токсини, спори, запахи, продукти життєдіяльності, які виробляє грибок; </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lang w:val="ru-RU"/>
              </w:rPr>
              <w:t>-</w:t>
            </w:r>
            <w:r w:rsidRPr="00AF13F1">
              <w:rPr>
                <w:rFonts w:ascii="Times New Roman" w:hAnsi="Times New Roman"/>
                <w:sz w:val="24"/>
                <w:szCs w:val="24"/>
              </w:rPr>
              <w:t xml:space="preserve"> настали внаслідок не усунення Страхувальником протягом погодженого зі Страховиком строку обставин, які </w:t>
            </w:r>
            <w:proofErr w:type="gramStart"/>
            <w:r w:rsidRPr="00AF13F1">
              <w:rPr>
                <w:rFonts w:ascii="Times New Roman" w:hAnsi="Times New Roman"/>
                <w:sz w:val="24"/>
                <w:szCs w:val="24"/>
              </w:rPr>
              <w:t>п</w:t>
            </w:r>
            <w:proofErr w:type="gramEnd"/>
            <w:r w:rsidRPr="00AF13F1">
              <w:rPr>
                <w:rFonts w:ascii="Times New Roman" w:hAnsi="Times New Roman"/>
                <w:sz w:val="24"/>
                <w:szCs w:val="24"/>
              </w:rPr>
              <w:t xml:space="preserve">ідвищують ступінь ризику, якщо на необхідність такого усунення у відповідності до умов Договору страхування вказував йому Страховик; </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lang w:val="ru-RU"/>
              </w:rPr>
              <w:t>-</w:t>
            </w:r>
            <w:r w:rsidRPr="00AF13F1">
              <w:rPr>
                <w:rFonts w:ascii="Times New Roman" w:hAnsi="Times New Roman"/>
                <w:sz w:val="24"/>
                <w:szCs w:val="24"/>
              </w:rPr>
              <w:t xml:space="preserve"> заподіяні Страхувальником</w:t>
            </w:r>
            <w:proofErr w:type="gramStart"/>
            <w:r w:rsidRPr="00AF13F1">
              <w:rPr>
                <w:rFonts w:ascii="Times New Roman" w:hAnsi="Times New Roman"/>
                <w:sz w:val="24"/>
                <w:szCs w:val="24"/>
              </w:rPr>
              <w:t xml:space="preserve"> Т</w:t>
            </w:r>
            <w:proofErr w:type="gramEnd"/>
            <w:r w:rsidRPr="00AF13F1">
              <w:rPr>
                <w:rFonts w:ascii="Times New Roman" w:hAnsi="Times New Roman"/>
                <w:sz w:val="24"/>
                <w:szCs w:val="24"/>
              </w:rPr>
              <w:t xml:space="preserve">ретім особам, якщо Страхувальник або особа, що перебуває  зі Страхувальником у трудових відносинах, та/або діє від його імені, у момент заподіяння шкоди перебувала в стані алкогольного, наркотичного, токсичного сп’яніння; </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lang w:val="ru-RU"/>
              </w:rPr>
              <w:t>-</w:t>
            </w:r>
            <w:r w:rsidRPr="00AF13F1">
              <w:rPr>
                <w:rFonts w:ascii="Times New Roman" w:hAnsi="Times New Roman"/>
                <w:sz w:val="24"/>
                <w:szCs w:val="24"/>
              </w:rPr>
              <w:t xml:space="preserve"> завдано самому Страхувальнику та його працівникам;</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lang w:val="ru-RU"/>
              </w:rPr>
              <w:t>-</w:t>
            </w:r>
            <w:r w:rsidRPr="00AF13F1">
              <w:rPr>
                <w:rFonts w:ascii="Times New Roman" w:hAnsi="Times New Roman"/>
                <w:sz w:val="24"/>
                <w:szCs w:val="24"/>
              </w:rPr>
              <w:t xml:space="preserve">  пов’язані з виробництвом, продажем чи використанням будь-яких  </w:t>
            </w:r>
            <w:proofErr w:type="gramStart"/>
            <w:r w:rsidRPr="00AF13F1">
              <w:rPr>
                <w:rFonts w:ascii="Times New Roman" w:hAnsi="Times New Roman"/>
                <w:sz w:val="24"/>
                <w:szCs w:val="24"/>
              </w:rPr>
              <w:t>п</w:t>
            </w:r>
            <w:proofErr w:type="gramEnd"/>
            <w:r w:rsidRPr="00AF13F1">
              <w:rPr>
                <w:rFonts w:ascii="Times New Roman" w:hAnsi="Times New Roman"/>
                <w:sz w:val="24"/>
                <w:szCs w:val="24"/>
              </w:rPr>
              <w:t xml:space="preserve">іротехнічних пристроїв, включаючи, наприклад, організацію салютів, феєрверків; </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lang w:val="ru-RU"/>
              </w:rPr>
              <w:t>-</w:t>
            </w:r>
            <w:r w:rsidRPr="00AF13F1">
              <w:rPr>
                <w:rFonts w:ascii="Times New Roman" w:hAnsi="Times New Roman"/>
                <w:sz w:val="24"/>
                <w:szCs w:val="24"/>
              </w:rPr>
              <w:t xml:space="preserve"> пов'язані з вибухами, при проведенні </w:t>
            </w:r>
            <w:proofErr w:type="gramStart"/>
            <w:r w:rsidRPr="00AF13F1">
              <w:rPr>
                <w:rFonts w:ascii="Times New Roman" w:hAnsi="Times New Roman"/>
                <w:sz w:val="24"/>
                <w:szCs w:val="24"/>
              </w:rPr>
              <w:t>п</w:t>
            </w:r>
            <w:proofErr w:type="gramEnd"/>
            <w:r w:rsidRPr="00AF13F1">
              <w:rPr>
                <w:rFonts w:ascii="Times New Roman" w:hAnsi="Times New Roman"/>
                <w:sz w:val="24"/>
                <w:szCs w:val="24"/>
              </w:rPr>
              <w:t xml:space="preserve">ідривних робіт; </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lang w:val="ru-RU"/>
              </w:rPr>
              <w:t>-</w:t>
            </w:r>
            <w:r w:rsidRPr="00AF13F1">
              <w:rPr>
                <w:rFonts w:ascii="Times New Roman" w:hAnsi="Times New Roman"/>
                <w:sz w:val="24"/>
                <w:szCs w:val="24"/>
              </w:rPr>
              <w:t xml:space="preserve"> настали внаслідок перевезення, зберігання чи застосування вибухових пристрої</w:t>
            </w:r>
            <w:proofErr w:type="gramStart"/>
            <w:r w:rsidRPr="00AF13F1">
              <w:rPr>
                <w:rFonts w:ascii="Times New Roman" w:hAnsi="Times New Roman"/>
                <w:sz w:val="24"/>
                <w:szCs w:val="24"/>
              </w:rPr>
              <w:t>в</w:t>
            </w:r>
            <w:proofErr w:type="gramEnd"/>
            <w:r w:rsidRPr="00AF13F1">
              <w:rPr>
                <w:rFonts w:ascii="Times New Roman" w:hAnsi="Times New Roman"/>
                <w:sz w:val="24"/>
                <w:szCs w:val="24"/>
              </w:rPr>
              <w:t xml:space="preserve"> та/або речовин, вогнепальної зброї; </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rPr>
              <w:t>-</w:t>
            </w:r>
            <w:r w:rsidRPr="00AF13F1">
              <w:rPr>
                <w:rFonts w:ascii="Times New Roman" w:hAnsi="Times New Roman"/>
                <w:sz w:val="24"/>
                <w:szCs w:val="24"/>
              </w:rPr>
              <w:t xml:space="preserve"> стосуються захисту честі та гідності, а також інші подібні вимоги про відшкодування шкоди, спричиненої розповсюдженням відомостей, які не відповідають дійсності та завдають шкоди репутації юридичних та фізичних осіб, включаючи невірну інформацію про якість товарів та послуг; </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lang w:val="ru-RU"/>
              </w:rPr>
              <w:t>-</w:t>
            </w:r>
            <w:r w:rsidRPr="00AF13F1">
              <w:rPr>
                <w:rFonts w:ascii="Times New Roman" w:hAnsi="Times New Roman"/>
                <w:sz w:val="24"/>
                <w:szCs w:val="24"/>
              </w:rPr>
              <w:t xml:space="preserve"> </w:t>
            </w:r>
            <w:proofErr w:type="gramStart"/>
            <w:r w:rsidRPr="00AF13F1">
              <w:rPr>
                <w:rFonts w:ascii="Times New Roman" w:hAnsi="Times New Roman"/>
                <w:sz w:val="24"/>
                <w:szCs w:val="24"/>
              </w:rPr>
              <w:t>пов’язан</w:t>
            </w:r>
            <w:proofErr w:type="gramEnd"/>
            <w:r w:rsidRPr="00AF13F1">
              <w:rPr>
                <w:rFonts w:ascii="Times New Roman" w:hAnsi="Times New Roman"/>
                <w:sz w:val="24"/>
                <w:szCs w:val="24"/>
              </w:rPr>
              <w:t xml:space="preserve">і із сплатою обов’язкових внесків, платежів, зборів, відрахувань за нормативне та понаднормативне забруднення навколишнього природного середовища; </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lang w:val="ru-RU"/>
              </w:rPr>
              <w:t>-</w:t>
            </w:r>
            <w:r w:rsidRPr="00AF13F1">
              <w:rPr>
                <w:rFonts w:ascii="Times New Roman" w:hAnsi="Times New Roman"/>
                <w:sz w:val="24"/>
                <w:szCs w:val="24"/>
              </w:rPr>
              <w:t xml:space="preserve"> виникли внаслідок порушення авторських прав, прав на відкриття, інтелектуальних та аналогічних прав, включаючи недозволене використання зареєстрованих торгових, фірмових та товарних знаків, символі</w:t>
            </w:r>
            <w:proofErr w:type="gramStart"/>
            <w:r w:rsidRPr="00AF13F1">
              <w:rPr>
                <w:rFonts w:ascii="Times New Roman" w:hAnsi="Times New Roman"/>
                <w:sz w:val="24"/>
                <w:szCs w:val="24"/>
              </w:rPr>
              <w:t>в</w:t>
            </w:r>
            <w:proofErr w:type="gramEnd"/>
            <w:r w:rsidRPr="00AF13F1">
              <w:rPr>
                <w:rFonts w:ascii="Times New Roman" w:hAnsi="Times New Roman"/>
                <w:sz w:val="24"/>
                <w:szCs w:val="24"/>
              </w:rPr>
              <w:t xml:space="preserve"> та найменувань; </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rPr>
              <w:t>-</w:t>
            </w:r>
            <w:r w:rsidRPr="00AF13F1">
              <w:rPr>
                <w:rFonts w:ascii="Times New Roman" w:hAnsi="Times New Roman"/>
                <w:sz w:val="24"/>
                <w:szCs w:val="24"/>
              </w:rPr>
              <w:t xml:space="preserve"> що прямо чи опосередковано спричинені або збільшені через дефекти або помилки, які вже сталися на момент укладання цього Договору страхування, які були відомі або повинні були бути відомі Страхувальнику, незалежно від того, було відомо про них Страховику чи ні; </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rPr>
              <w:t>-</w:t>
            </w:r>
            <w:r w:rsidRPr="00AF13F1">
              <w:rPr>
                <w:rFonts w:ascii="Times New Roman" w:hAnsi="Times New Roman"/>
                <w:sz w:val="24"/>
                <w:szCs w:val="24"/>
              </w:rPr>
              <w:t xml:space="preserve"> виникли внаслідок видобутку, переробки, виготовлення, зберігання, транспортування, використання піротехнічних виробів, </w:t>
            </w:r>
            <w:proofErr w:type="spellStart"/>
            <w:r w:rsidRPr="00AF13F1">
              <w:rPr>
                <w:rFonts w:ascii="Times New Roman" w:hAnsi="Times New Roman"/>
                <w:sz w:val="24"/>
                <w:szCs w:val="24"/>
              </w:rPr>
              <w:t>підривачів</w:t>
            </w:r>
            <w:proofErr w:type="spellEnd"/>
            <w:r w:rsidRPr="00AF13F1">
              <w:rPr>
                <w:rFonts w:ascii="Times New Roman" w:hAnsi="Times New Roman"/>
                <w:sz w:val="24"/>
                <w:szCs w:val="24"/>
              </w:rPr>
              <w:t xml:space="preserve">, патронів, боєприпасів, пороху, нітрогліцерину,  токсичних речовин, відходів виробництва, газів та інших вибухонебезпечних речовин (за винятком використання Страхувальником побутового газу для внутрішніх </w:t>
            </w:r>
            <w:r w:rsidRPr="00AF13F1">
              <w:rPr>
                <w:rFonts w:ascii="Times New Roman" w:hAnsi="Times New Roman"/>
                <w:sz w:val="24"/>
                <w:szCs w:val="24"/>
              </w:rPr>
              <w:lastRenderedPageBreak/>
              <w:t xml:space="preserve">потреб); </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lang w:val="ru-RU"/>
              </w:rPr>
              <w:t>-</w:t>
            </w:r>
            <w:r w:rsidRPr="00AF13F1">
              <w:rPr>
                <w:rFonts w:ascii="Times New Roman" w:hAnsi="Times New Roman"/>
                <w:sz w:val="24"/>
                <w:szCs w:val="24"/>
              </w:rPr>
              <w:t xml:space="preserve"> виникли внаслідок використання конструкцій, обладнання, </w:t>
            </w:r>
            <w:proofErr w:type="gramStart"/>
            <w:r w:rsidRPr="00AF13F1">
              <w:rPr>
                <w:rFonts w:ascii="Times New Roman" w:hAnsi="Times New Roman"/>
                <w:sz w:val="24"/>
                <w:szCs w:val="24"/>
              </w:rPr>
              <w:t>матер</w:t>
            </w:r>
            <w:proofErr w:type="gramEnd"/>
            <w:r w:rsidRPr="00AF13F1">
              <w:rPr>
                <w:rFonts w:ascii="Times New Roman" w:hAnsi="Times New Roman"/>
                <w:sz w:val="24"/>
                <w:szCs w:val="24"/>
              </w:rPr>
              <w:t xml:space="preserve">іалів, які використовуються понад нормативного терміну експлуатації; </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lang w:val="ru-RU"/>
              </w:rPr>
              <w:t>-</w:t>
            </w:r>
            <w:r w:rsidRPr="00AF13F1">
              <w:rPr>
                <w:rFonts w:ascii="Times New Roman" w:hAnsi="Times New Roman"/>
                <w:sz w:val="24"/>
                <w:szCs w:val="24"/>
              </w:rPr>
              <w:t xml:space="preserve"> завдані внаслідок дій та/або бездіяльності, в яких встановлені ознаки кримінальне правопорушення, відповідно до </w:t>
            </w:r>
            <w:proofErr w:type="gramStart"/>
            <w:r w:rsidRPr="00AF13F1">
              <w:rPr>
                <w:rFonts w:ascii="Times New Roman" w:hAnsi="Times New Roman"/>
                <w:sz w:val="24"/>
                <w:szCs w:val="24"/>
              </w:rPr>
              <w:t>чинного</w:t>
            </w:r>
            <w:proofErr w:type="gramEnd"/>
            <w:r w:rsidRPr="00AF13F1">
              <w:rPr>
                <w:rFonts w:ascii="Times New Roman" w:hAnsi="Times New Roman"/>
                <w:sz w:val="24"/>
                <w:szCs w:val="24"/>
              </w:rPr>
              <w:t xml:space="preserve"> законодавства України; </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lang w:val="ru-RU"/>
              </w:rPr>
              <w:t>-</w:t>
            </w:r>
            <w:r w:rsidRPr="00AF13F1">
              <w:rPr>
                <w:rFonts w:ascii="Times New Roman" w:hAnsi="Times New Roman"/>
                <w:sz w:val="24"/>
                <w:szCs w:val="24"/>
              </w:rPr>
              <w:t xml:space="preserve"> виникли внаслідок повної або часткової втрати чи пошкодження документі</w:t>
            </w:r>
            <w:proofErr w:type="gramStart"/>
            <w:r w:rsidRPr="00AF13F1">
              <w:rPr>
                <w:rFonts w:ascii="Times New Roman" w:hAnsi="Times New Roman"/>
                <w:sz w:val="24"/>
                <w:szCs w:val="24"/>
              </w:rPr>
              <w:t>в</w:t>
            </w:r>
            <w:proofErr w:type="gramEnd"/>
            <w:r w:rsidRPr="00AF13F1">
              <w:rPr>
                <w:rFonts w:ascii="Times New Roman" w:hAnsi="Times New Roman"/>
                <w:sz w:val="24"/>
                <w:szCs w:val="24"/>
              </w:rPr>
              <w:t xml:space="preserve"> </w:t>
            </w:r>
            <w:proofErr w:type="gramStart"/>
            <w:r w:rsidRPr="00AF13F1">
              <w:rPr>
                <w:rFonts w:ascii="Times New Roman" w:hAnsi="Times New Roman"/>
                <w:sz w:val="24"/>
                <w:szCs w:val="24"/>
              </w:rPr>
              <w:t>та</w:t>
            </w:r>
            <w:proofErr w:type="gramEnd"/>
            <w:r w:rsidRPr="00AF13F1">
              <w:rPr>
                <w:rFonts w:ascii="Times New Roman" w:hAnsi="Times New Roman"/>
                <w:sz w:val="24"/>
                <w:szCs w:val="24"/>
              </w:rPr>
              <w:t xml:space="preserve">/або будь-якої інформації, даних на будь-яких носіях; </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lang w:val="ru-RU"/>
              </w:rPr>
              <w:t>-</w:t>
            </w:r>
            <w:r w:rsidRPr="00AF13F1">
              <w:rPr>
                <w:rFonts w:ascii="Times New Roman" w:hAnsi="Times New Roman"/>
                <w:sz w:val="24"/>
                <w:szCs w:val="24"/>
              </w:rPr>
              <w:t xml:space="preserve"> виникли у зв'язку припиненням подачі електроенергії;</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lang w:val="ru-RU"/>
              </w:rPr>
              <w:t>-</w:t>
            </w:r>
            <w:r w:rsidRPr="00AF13F1">
              <w:rPr>
                <w:rFonts w:ascii="Times New Roman" w:hAnsi="Times New Roman"/>
                <w:sz w:val="24"/>
                <w:szCs w:val="24"/>
              </w:rPr>
              <w:t xml:space="preserve"> </w:t>
            </w:r>
            <w:proofErr w:type="gramStart"/>
            <w:r w:rsidRPr="00AF13F1">
              <w:rPr>
                <w:rFonts w:ascii="Times New Roman" w:hAnsi="Times New Roman"/>
                <w:sz w:val="24"/>
                <w:szCs w:val="24"/>
              </w:rPr>
              <w:t>пов'язан</w:t>
            </w:r>
            <w:proofErr w:type="gramEnd"/>
            <w:r w:rsidRPr="00AF13F1">
              <w:rPr>
                <w:rFonts w:ascii="Times New Roman" w:hAnsi="Times New Roman"/>
                <w:sz w:val="24"/>
                <w:szCs w:val="24"/>
              </w:rPr>
              <w:t>і з подією, що не обумовлена, як страховий випадок в Договорі страхування.</w:t>
            </w:r>
            <w:r w:rsidRPr="00AF13F1">
              <w:rPr>
                <w:rFonts w:ascii="Times New Roman" w:hAnsi="Times New Roman"/>
                <w:sz w:val="24"/>
                <w:szCs w:val="24"/>
              </w:rPr>
              <w:tab/>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sz w:val="24"/>
                <w:szCs w:val="24"/>
              </w:rPr>
              <w:t xml:space="preserve">Страховиком також не відшкодовуються, якщо інше не передбачено Договором страхування: </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lang w:val="ru-RU"/>
              </w:rPr>
              <w:t>-</w:t>
            </w:r>
            <w:r w:rsidRPr="00AF13F1">
              <w:rPr>
                <w:rFonts w:ascii="Times New Roman" w:hAnsi="Times New Roman"/>
                <w:sz w:val="24"/>
                <w:szCs w:val="24"/>
              </w:rPr>
              <w:t xml:space="preserve"> непрямі збитки, штрафи, пеня і інші санкцій, які накладаються на Страхувальника будь-якими органами державної влади та місцевого самоврядування, іншими </w:t>
            </w:r>
            <w:proofErr w:type="gramStart"/>
            <w:r w:rsidRPr="00AF13F1">
              <w:rPr>
                <w:rFonts w:ascii="Times New Roman" w:hAnsi="Times New Roman"/>
                <w:sz w:val="24"/>
                <w:szCs w:val="24"/>
              </w:rPr>
              <w:t>п</w:t>
            </w:r>
            <w:proofErr w:type="gramEnd"/>
            <w:r w:rsidRPr="00AF13F1">
              <w:rPr>
                <w:rFonts w:ascii="Times New Roman" w:hAnsi="Times New Roman"/>
                <w:sz w:val="24"/>
                <w:szCs w:val="24"/>
              </w:rPr>
              <w:t xml:space="preserve">ідприємствами, установами та організаціями в межах компетенції, при виконанні ними владних повноважень та на підставі законодавства; </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rPr>
              <w:t>-</w:t>
            </w:r>
            <w:r w:rsidRPr="00AF13F1">
              <w:rPr>
                <w:rFonts w:ascii="Times New Roman" w:hAnsi="Times New Roman"/>
                <w:sz w:val="24"/>
                <w:szCs w:val="24"/>
              </w:rPr>
              <w:t xml:space="preserve"> вимоги про відшкодування непрямих збитків третіх осіб (в тому числі, наприклад, втрата орендної плати, втрата прибутку, зменшення обороту, штрафні санкції) та будь-які фінансові втрати, які не пов’язані зі шкодою життю, здоров’ю та/або майну третіх осіб (чисті фінансові збитки третіх осіб) навіть якщо їх настання викликане страховою подією; </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lang w:val="ru-RU"/>
              </w:rPr>
              <w:t>-</w:t>
            </w:r>
            <w:r w:rsidRPr="00AF13F1">
              <w:rPr>
                <w:rFonts w:ascii="Times New Roman" w:hAnsi="Times New Roman"/>
                <w:sz w:val="24"/>
                <w:szCs w:val="24"/>
              </w:rPr>
              <w:t xml:space="preserve"> моральна </w:t>
            </w:r>
            <w:proofErr w:type="gramStart"/>
            <w:r w:rsidRPr="00AF13F1">
              <w:rPr>
                <w:rFonts w:ascii="Times New Roman" w:hAnsi="Times New Roman"/>
                <w:sz w:val="24"/>
                <w:szCs w:val="24"/>
              </w:rPr>
              <w:t>шкода</w:t>
            </w:r>
            <w:proofErr w:type="gramEnd"/>
            <w:r w:rsidRPr="00AF13F1">
              <w:rPr>
                <w:rFonts w:ascii="Times New Roman" w:hAnsi="Times New Roman"/>
                <w:sz w:val="24"/>
                <w:szCs w:val="24"/>
              </w:rPr>
              <w:t xml:space="preserve">; </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lang w:val="ru-RU"/>
              </w:rPr>
              <w:t>-</w:t>
            </w:r>
            <w:r w:rsidRPr="00AF13F1">
              <w:rPr>
                <w:rFonts w:ascii="Times New Roman" w:hAnsi="Times New Roman"/>
                <w:sz w:val="24"/>
                <w:szCs w:val="24"/>
              </w:rPr>
              <w:t xml:space="preserve"> </w:t>
            </w:r>
            <w:proofErr w:type="gramStart"/>
            <w:r w:rsidRPr="00AF13F1">
              <w:rPr>
                <w:rFonts w:ascii="Times New Roman" w:hAnsi="Times New Roman"/>
                <w:sz w:val="24"/>
                <w:szCs w:val="24"/>
              </w:rPr>
              <w:t>будь-як</w:t>
            </w:r>
            <w:proofErr w:type="gramEnd"/>
            <w:r w:rsidRPr="00AF13F1">
              <w:rPr>
                <w:rFonts w:ascii="Times New Roman" w:hAnsi="Times New Roman"/>
                <w:sz w:val="24"/>
                <w:szCs w:val="24"/>
              </w:rPr>
              <w:t xml:space="preserve">і позовні вимоги, що виникають у зв’язку з неплатоспроможністю або банкрутством Страхувальника; </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lang w:val="ru-RU"/>
              </w:rPr>
              <w:t>-</w:t>
            </w:r>
            <w:r w:rsidRPr="00AF13F1">
              <w:rPr>
                <w:rFonts w:ascii="Times New Roman" w:hAnsi="Times New Roman"/>
                <w:sz w:val="24"/>
                <w:szCs w:val="24"/>
              </w:rPr>
              <w:t xml:space="preserve"> збитки, що виникли у зв‘язку із пропущенням по вині Страхувальника строків на оскарження </w:t>
            </w:r>
            <w:proofErr w:type="gramStart"/>
            <w:r w:rsidRPr="00AF13F1">
              <w:rPr>
                <w:rFonts w:ascii="Times New Roman" w:hAnsi="Times New Roman"/>
                <w:sz w:val="24"/>
                <w:szCs w:val="24"/>
              </w:rPr>
              <w:t>р</w:t>
            </w:r>
            <w:proofErr w:type="gramEnd"/>
            <w:r w:rsidRPr="00AF13F1">
              <w:rPr>
                <w:rFonts w:ascii="Times New Roman" w:hAnsi="Times New Roman"/>
                <w:sz w:val="24"/>
                <w:szCs w:val="24"/>
              </w:rPr>
              <w:t xml:space="preserve">ішення суду Страхувальником, невиконанням всіх дій Страхувальником необхідних для оскарження претензії (рішення суду); </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lang w:val="ru-RU"/>
              </w:rPr>
              <w:t>-</w:t>
            </w:r>
            <w:r w:rsidRPr="00AF13F1">
              <w:rPr>
                <w:rFonts w:ascii="Times New Roman" w:hAnsi="Times New Roman"/>
                <w:sz w:val="24"/>
                <w:szCs w:val="24"/>
              </w:rPr>
              <w:t xml:space="preserve"> шкода/збитки </w:t>
            </w:r>
            <w:proofErr w:type="gramStart"/>
            <w:r w:rsidRPr="00AF13F1">
              <w:rPr>
                <w:rFonts w:ascii="Times New Roman" w:hAnsi="Times New Roman"/>
                <w:sz w:val="24"/>
                <w:szCs w:val="24"/>
              </w:rPr>
              <w:t>пов'язан</w:t>
            </w:r>
            <w:proofErr w:type="gramEnd"/>
            <w:r w:rsidRPr="00AF13F1">
              <w:rPr>
                <w:rFonts w:ascii="Times New Roman" w:hAnsi="Times New Roman"/>
                <w:sz w:val="24"/>
                <w:szCs w:val="24"/>
              </w:rPr>
              <w:t xml:space="preserve">і з експлуатацією або використанням Страхувальником наземних транспортних засобів; </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rPr>
              <w:t>-</w:t>
            </w:r>
            <w:r w:rsidRPr="00AF13F1">
              <w:rPr>
                <w:rFonts w:ascii="Times New Roman" w:hAnsi="Times New Roman"/>
                <w:sz w:val="24"/>
                <w:szCs w:val="24"/>
              </w:rPr>
              <w:t xml:space="preserve"> шкода/збитки пов'язані з експлуатацією або використанням Страхувальником повітряних літальних апаратів, морських або річкових суден, яхт, човнів та інших аналогічних засобів; </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lang w:val="ru-RU"/>
              </w:rPr>
              <w:t>-</w:t>
            </w:r>
            <w:r w:rsidRPr="00AF13F1">
              <w:rPr>
                <w:rFonts w:ascii="Times New Roman" w:hAnsi="Times New Roman"/>
                <w:sz w:val="24"/>
                <w:szCs w:val="24"/>
              </w:rPr>
              <w:t xml:space="preserve"> шкода/збитки </w:t>
            </w:r>
            <w:proofErr w:type="gramStart"/>
            <w:r w:rsidRPr="00AF13F1">
              <w:rPr>
                <w:rFonts w:ascii="Times New Roman" w:hAnsi="Times New Roman"/>
                <w:sz w:val="24"/>
                <w:szCs w:val="24"/>
              </w:rPr>
              <w:t>пов'язан</w:t>
            </w:r>
            <w:proofErr w:type="gramEnd"/>
            <w:r w:rsidRPr="00AF13F1">
              <w:rPr>
                <w:rFonts w:ascii="Times New Roman" w:hAnsi="Times New Roman"/>
                <w:sz w:val="24"/>
                <w:szCs w:val="24"/>
              </w:rPr>
              <w:t xml:space="preserve">і з проведенням діяльності або використанням Застрахованої продукції на об'єктах, що знаходяться за межами берегової лінії; </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rPr>
              <w:t>-</w:t>
            </w:r>
            <w:r w:rsidRPr="00AF13F1">
              <w:rPr>
                <w:rFonts w:ascii="Times New Roman" w:hAnsi="Times New Roman"/>
                <w:sz w:val="24"/>
                <w:szCs w:val="24"/>
              </w:rPr>
              <w:t xml:space="preserve"> збитки завдані майну на зберіганні за договорами зберігання товарів на товарному,транзитному, логістичному та митному складах, при здійсненні спеціальних видів зберігання – зберігання у ломбарді, у банку, збитки особливо цінному майну, готівковим коштам та іншим засобам платежу; </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lang w:val="ru-RU"/>
              </w:rPr>
              <w:t>-</w:t>
            </w:r>
            <w:r w:rsidRPr="00AF13F1">
              <w:rPr>
                <w:rFonts w:ascii="Times New Roman" w:hAnsi="Times New Roman"/>
                <w:sz w:val="24"/>
                <w:szCs w:val="24"/>
              </w:rPr>
              <w:t xml:space="preserve"> шкода/збитки, які пов'язані з продажем чи передачею Страхувальником спиртного (алкоголю чи йому подібного): з порушенням діючого законодавства (в т.ч. фальсифіковане спиртне) чи правил  торгі</w:t>
            </w:r>
            <w:proofErr w:type="gramStart"/>
            <w:r w:rsidRPr="00AF13F1">
              <w:rPr>
                <w:rFonts w:ascii="Times New Roman" w:hAnsi="Times New Roman"/>
                <w:sz w:val="24"/>
                <w:szCs w:val="24"/>
              </w:rPr>
              <w:t>вл</w:t>
            </w:r>
            <w:proofErr w:type="gramEnd"/>
            <w:r w:rsidRPr="00AF13F1">
              <w:rPr>
                <w:rFonts w:ascii="Times New Roman" w:hAnsi="Times New Roman"/>
                <w:sz w:val="24"/>
                <w:szCs w:val="24"/>
              </w:rPr>
              <w:t xml:space="preserve">і; особам, що не досягли встановленого законом віку (повноліття); особам, що знаходились у нетверезому стані; </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lang w:val="ru-RU"/>
              </w:rPr>
              <w:t>-</w:t>
            </w:r>
            <w:r w:rsidRPr="00AF13F1">
              <w:rPr>
                <w:rFonts w:ascii="Times New Roman" w:hAnsi="Times New Roman"/>
                <w:sz w:val="24"/>
                <w:szCs w:val="24"/>
              </w:rPr>
              <w:t xml:space="preserve"> шкода/збитки завдані </w:t>
            </w:r>
            <w:proofErr w:type="gramStart"/>
            <w:r w:rsidRPr="00AF13F1">
              <w:rPr>
                <w:rFonts w:ascii="Times New Roman" w:hAnsi="Times New Roman"/>
                <w:sz w:val="24"/>
                <w:szCs w:val="24"/>
              </w:rPr>
              <w:t>п</w:t>
            </w:r>
            <w:proofErr w:type="gramEnd"/>
            <w:r w:rsidRPr="00AF13F1">
              <w:rPr>
                <w:rFonts w:ascii="Times New Roman" w:hAnsi="Times New Roman"/>
                <w:sz w:val="24"/>
                <w:szCs w:val="24"/>
              </w:rPr>
              <w:t xml:space="preserve">ідрядниками /субпідрядниками </w:t>
            </w:r>
            <w:r w:rsidRPr="00AF13F1">
              <w:rPr>
                <w:rFonts w:ascii="Times New Roman" w:hAnsi="Times New Roman"/>
                <w:sz w:val="24"/>
                <w:szCs w:val="24"/>
              </w:rPr>
              <w:lastRenderedPageBreak/>
              <w:t xml:space="preserve">Страхувальника; </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rPr>
              <w:t>-</w:t>
            </w:r>
            <w:r w:rsidRPr="00AF13F1">
              <w:rPr>
                <w:rFonts w:ascii="Times New Roman" w:hAnsi="Times New Roman"/>
                <w:sz w:val="24"/>
                <w:szCs w:val="24"/>
              </w:rPr>
              <w:t xml:space="preserve"> збитки, пошкодження, відповідальність чи витрати, що виникли внаслідок або пов’язані,  прямо чи опосередковано, із використанням Інтернету, впливом комп’ютерного вірусу, з неправомірним  втручанням до електронної мережі, фактичною або прогнозованою відмовою або несправністю  будь-якого  комп’ютера  або електронного приладу, або компонента, або системи, або програмного забезпечення чи вбудованої програми; а також збитки, що виникли через втрату, пошкодження, зменшення  або зміну функціональності чи працездатності комп’ютерної системи, техніки, програмного забезпечення  даних, інформаційних баз, </w:t>
            </w:r>
            <w:proofErr w:type="spellStart"/>
            <w:r w:rsidRPr="00AF13F1">
              <w:rPr>
                <w:rFonts w:ascii="Times New Roman" w:hAnsi="Times New Roman"/>
                <w:sz w:val="24"/>
                <w:szCs w:val="24"/>
              </w:rPr>
              <w:t>мікрочіпів</w:t>
            </w:r>
            <w:proofErr w:type="spellEnd"/>
            <w:r w:rsidRPr="00AF13F1">
              <w:rPr>
                <w:rFonts w:ascii="Times New Roman" w:hAnsi="Times New Roman"/>
                <w:sz w:val="24"/>
                <w:szCs w:val="24"/>
              </w:rPr>
              <w:t xml:space="preserve">, інтегрованих мереж або подібних пристроїв в комп’ютерному і некомп’ютерному устаткуванні; </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rPr>
              <w:t>-</w:t>
            </w:r>
            <w:r w:rsidRPr="00AF13F1">
              <w:rPr>
                <w:rFonts w:ascii="Times New Roman" w:hAnsi="Times New Roman"/>
                <w:sz w:val="24"/>
                <w:szCs w:val="24"/>
              </w:rPr>
              <w:t xml:space="preserve"> шкода/збитки, пошкодження чи витрати, що виникли внаслідок або пов’язані, прямо чи опосередковано із </w:t>
            </w:r>
            <w:proofErr w:type="spellStart"/>
            <w:r w:rsidRPr="00AF13F1">
              <w:rPr>
                <w:rFonts w:ascii="Times New Roman" w:hAnsi="Times New Roman"/>
                <w:sz w:val="24"/>
                <w:szCs w:val="24"/>
              </w:rPr>
              <w:t>кібер-ризиками</w:t>
            </w:r>
            <w:proofErr w:type="spellEnd"/>
            <w:r w:rsidRPr="00AF13F1">
              <w:rPr>
                <w:rFonts w:ascii="Times New Roman" w:hAnsi="Times New Roman"/>
                <w:sz w:val="24"/>
                <w:szCs w:val="24"/>
              </w:rPr>
              <w:t xml:space="preserve"> /пошкодженнями (наприклад, втрата, витік даних, порушення захисту даних, порушення конфіденційності, порушення IT безпеки); </w:t>
            </w:r>
          </w:p>
          <w:p w:rsidR="00B20EA9" w:rsidRPr="00AF13F1" w:rsidRDefault="00B20EA9" w:rsidP="00B20EA9">
            <w:pPr>
              <w:pStyle w:val="a3"/>
              <w:ind w:left="0"/>
              <w:jc w:val="both"/>
              <w:rPr>
                <w:rFonts w:ascii="Times New Roman" w:hAnsi="Times New Roman"/>
                <w:sz w:val="24"/>
                <w:szCs w:val="24"/>
              </w:rPr>
            </w:pPr>
            <w:proofErr w:type="gramStart"/>
            <w:r w:rsidRPr="00AF13F1">
              <w:rPr>
                <w:rFonts w:ascii="Times New Roman" w:hAnsi="Times New Roman"/>
                <w:b/>
                <w:sz w:val="24"/>
                <w:szCs w:val="24"/>
                <w:lang w:val="ru-RU"/>
              </w:rPr>
              <w:t>-</w:t>
            </w:r>
            <w:r w:rsidRPr="00AF13F1">
              <w:rPr>
                <w:rFonts w:ascii="Times New Roman" w:hAnsi="Times New Roman"/>
                <w:sz w:val="24"/>
                <w:szCs w:val="24"/>
              </w:rPr>
              <w:t xml:space="preserve"> шкода/збитки, завдані на тимчасово окупованих територіях України, що визначені нормативно правовими актами України, а також на території України, на яких органи державної влади тимчасово не здійснюють свої повноваження, та населені пункти, що розташовані на лінії зіткнення або знаходяться в зоні воєнних дій будь-якого характеру, незалежно від офіційного</w:t>
            </w:r>
            <w:proofErr w:type="gramEnd"/>
            <w:r w:rsidRPr="00AF13F1">
              <w:rPr>
                <w:rFonts w:ascii="Times New Roman" w:hAnsi="Times New Roman"/>
                <w:sz w:val="24"/>
                <w:szCs w:val="24"/>
              </w:rPr>
              <w:t xml:space="preserve"> визнання війни за нормами права; </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lang w:val="ru-RU"/>
              </w:rPr>
              <w:t>-</w:t>
            </w:r>
            <w:r w:rsidRPr="00AF13F1">
              <w:rPr>
                <w:rFonts w:ascii="Times New Roman" w:hAnsi="Times New Roman"/>
                <w:sz w:val="24"/>
                <w:szCs w:val="24"/>
              </w:rPr>
              <w:t xml:space="preserve"> будь-які збитки, що настали внаслідок  помилки/ недоліків послуг у сфері громадського харчування, що надаються </w:t>
            </w:r>
            <w:proofErr w:type="gramStart"/>
            <w:r w:rsidRPr="00AF13F1">
              <w:rPr>
                <w:rFonts w:ascii="Times New Roman" w:hAnsi="Times New Roman"/>
                <w:sz w:val="24"/>
                <w:szCs w:val="24"/>
              </w:rPr>
              <w:t>п</w:t>
            </w:r>
            <w:proofErr w:type="gramEnd"/>
            <w:r w:rsidRPr="00AF13F1">
              <w:rPr>
                <w:rFonts w:ascii="Times New Roman" w:hAnsi="Times New Roman"/>
                <w:sz w:val="24"/>
                <w:szCs w:val="24"/>
              </w:rPr>
              <w:t xml:space="preserve">ід час проведення Застрахованої діяльності (наприклад, харчове отруєння); </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lang w:val="ru-RU"/>
              </w:rPr>
              <w:t>-</w:t>
            </w:r>
            <w:r w:rsidRPr="00AF13F1">
              <w:rPr>
                <w:rFonts w:ascii="Times New Roman" w:hAnsi="Times New Roman"/>
                <w:sz w:val="24"/>
                <w:szCs w:val="24"/>
              </w:rPr>
              <w:t xml:space="preserve"> будь-які вимоги </w:t>
            </w:r>
            <w:proofErr w:type="gramStart"/>
            <w:r w:rsidRPr="00AF13F1">
              <w:rPr>
                <w:rFonts w:ascii="Times New Roman" w:hAnsi="Times New Roman"/>
                <w:sz w:val="24"/>
                <w:szCs w:val="24"/>
              </w:rPr>
              <w:t>про</w:t>
            </w:r>
            <w:proofErr w:type="gramEnd"/>
            <w:r w:rsidRPr="00AF13F1">
              <w:rPr>
                <w:rFonts w:ascii="Times New Roman" w:hAnsi="Times New Roman"/>
                <w:sz w:val="24"/>
                <w:szCs w:val="24"/>
              </w:rPr>
              <w:t xml:space="preserve"> відшкодування шкоди понад обсягів та сум відшкодування, передбачених чинним законодавством; </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lang w:val="ru-RU"/>
              </w:rPr>
              <w:t>-</w:t>
            </w:r>
            <w:r w:rsidRPr="00AF13F1">
              <w:rPr>
                <w:rFonts w:ascii="Times New Roman" w:hAnsi="Times New Roman"/>
                <w:sz w:val="24"/>
                <w:szCs w:val="24"/>
              </w:rPr>
              <w:t xml:space="preserve"> судові витрати; </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lang w:val="ru-RU"/>
              </w:rPr>
              <w:t>-</w:t>
            </w:r>
            <w:r w:rsidRPr="00AF13F1">
              <w:rPr>
                <w:rFonts w:ascii="Times New Roman" w:hAnsi="Times New Roman"/>
                <w:sz w:val="24"/>
                <w:szCs w:val="24"/>
              </w:rPr>
              <w:t xml:space="preserve"> шкода/збитки </w:t>
            </w:r>
            <w:proofErr w:type="gramStart"/>
            <w:r w:rsidRPr="00AF13F1">
              <w:rPr>
                <w:rFonts w:ascii="Times New Roman" w:hAnsi="Times New Roman"/>
                <w:sz w:val="24"/>
                <w:szCs w:val="24"/>
              </w:rPr>
              <w:t>пов’язан</w:t>
            </w:r>
            <w:proofErr w:type="gramEnd"/>
            <w:r w:rsidRPr="00AF13F1">
              <w:rPr>
                <w:rFonts w:ascii="Times New Roman" w:hAnsi="Times New Roman"/>
                <w:sz w:val="24"/>
                <w:szCs w:val="24"/>
              </w:rPr>
              <w:t xml:space="preserve">і із медичною практикою Страхувальника, наданням професійних медичних послуг; використанням медичних засобів, приладів, обладнання. </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lang w:val="ru-RU"/>
              </w:rPr>
              <w:t>-</w:t>
            </w:r>
            <w:r w:rsidRPr="00AF13F1">
              <w:rPr>
                <w:rFonts w:ascii="Times New Roman" w:hAnsi="Times New Roman"/>
                <w:sz w:val="24"/>
                <w:szCs w:val="24"/>
              </w:rPr>
              <w:t xml:space="preserve"> шкода/збитки транспортним засобам, що належать, орендуються </w:t>
            </w:r>
            <w:proofErr w:type="gramStart"/>
            <w:r w:rsidRPr="00AF13F1">
              <w:rPr>
                <w:rFonts w:ascii="Times New Roman" w:hAnsi="Times New Roman"/>
                <w:sz w:val="24"/>
                <w:szCs w:val="24"/>
              </w:rPr>
              <w:t>п</w:t>
            </w:r>
            <w:proofErr w:type="gramEnd"/>
            <w:r w:rsidRPr="00AF13F1">
              <w:rPr>
                <w:rFonts w:ascii="Times New Roman" w:hAnsi="Times New Roman"/>
                <w:sz w:val="24"/>
                <w:szCs w:val="24"/>
              </w:rPr>
              <w:t xml:space="preserve">ідрядниками/субпідрядниками; </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sz w:val="24"/>
                <w:szCs w:val="24"/>
              </w:rPr>
              <w:t xml:space="preserve">За цим Договором страхування  Страховиком також не відшкодовуються збитки / шкода, якщо інше не передбачено Договором страхування: </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lang w:val="ru-RU"/>
              </w:rPr>
              <w:t>-</w:t>
            </w:r>
            <w:r w:rsidRPr="00AF13F1">
              <w:rPr>
                <w:rFonts w:ascii="Times New Roman" w:hAnsi="Times New Roman"/>
                <w:sz w:val="24"/>
                <w:szCs w:val="24"/>
              </w:rPr>
              <w:t xml:space="preserve"> за претензіями (позовами) третіх осіб до Страхувальника, що були пред’явлені до набрання чинності цим Договором страхування або про які Страхувальник повідомив Страховика </w:t>
            </w:r>
            <w:proofErr w:type="gramStart"/>
            <w:r w:rsidRPr="00AF13F1">
              <w:rPr>
                <w:rFonts w:ascii="Times New Roman" w:hAnsi="Times New Roman"/>
                <w:sz w:val="24"/>
                <w:szCs w:val="24"/>
              </w:rPr>
              <w:t>п</w:t>
            </w:r>
            <w:proofErr w:type="gramEnd"/>
            <w:r w:rsidRPr="00AF13F1">
              <w:rPr>
                <w:rFonts w:ascii="Times New Roman" w:hAnsi="Times New Roman"/>
                <w:sz w:val="24"/>
                <w:szCs w:val="24"/>
              </w:rPr>
              <w:t xml:space="preserve">ісля припинення дії Договору страхування; </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lang w:val="ru-RU"/>
              </w:rPr>
              <w:t>-</w:t>
            </w:r>
            <w:r w:rsidRPr="00AF13F1">
              <w:rPr>
                <w:rFonts w:ascii="Times New Roman" w:hAnsi="Times New Roman"/>
                <w:sz w:val="24"/>
                <w:szCs w:val="24"/>
              </w:rPr>
              <w:t xml:space="preserve">  за претензіями (позовами) Третіх осіб до Страхувальника, які заявлені </w:t>
            </w:r>
            <w:proofErr w:type="gramStart"/>
            <w:r w:rsidRPr="00AF13F1">
              <w:rPr>
                <w:rFonts w:ascii="Times New Roman" w:hAnsi="Times New Roman"/>
                <w:sz w:val="24"/>
                <w:szCs w:val="24"/>
              </w:rPr>
              <w:t>п</w:t>
            </w:r>
            <w:proofErr w:type="gramEnd"/>
            <w:r w:rsidRPr="00AF13F1">
              <w:rPr>
                <w:rFonts w:ascii="Times New Roman" w:hAnsi="Times New Roman"/>
                <w:sz w:val="24"/>
                <w:szCs w:val="24"/>
              </w:rPr>
              <w:t xml:space="preserve">ісля закінчення строку позовної давності; </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lang w:val="ru-RU"/>
              </w:rPr>
              <w:t>-</w:t>
            </w:r>
            <w:r w:rsidRPr="00AF13F1">
              <w:rPr>
                <w:rFonts w:ascii="Times New Roman" w:hAnsi="Times New Roman"/>
                <w:sz w:val="24"/>
                <w:szCs w:val="24"/>
              </w:rPr>
              <w:t xml:space="preserve"> за претензіями (позовами) третіх осіб до Страхувальника пред’явленими у зв’язку з помилками, упущеннями, недоглядом чи необережністю Страхувальника відомими (чи які повинні були бути </w:t>
            </w:r>
            <w:proofErr w:type="gramStart"/>
            <w:r w:rsidRPr="00AF13F1">
              <w:rPr>
                <w:rFonts w:ascii="Times New Roman" w:hAnsi="Times New Roman"/>
                <w:sz w:val="24"/>
                <w:szCs w:val="24"/>
              </w:rPr>
              <w:t>в</w:t>
            </w:r>
            <w:proofErr w:type="gramEnd"/>
            <w:r w:rsidRPr="00AF13F1">
              <w:rPr>
                <w:rFonts w:ascii="Times New Roman" w:hAnsi="Times New Roman"/>
                <w:sz w:val="24"/>
                <w:szCs w:val="24"/>
              </w:rPr>
              <w:t>ідомими) йому на момент укладення Договору страхування.</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sz w:val="24"/>
                <w:szCs w:val="24"/>
              </w:rPr>
              <w:t xml:space="preserve">Якщо інше не передбачено Договором страхування, при страхуванні професійної відповідальності Страховиком не </w:t>
            </w:r>
            <w:r w:rsidRPr="00AF13F1">
              <w:rPr>
                <w:rFonts w:ascii="Times New Roman" w:hAnsi="Times New Roman"/>
                <w:sz w:val="24"/>
                <w:szCs w:val="24"/>
              </w:rPr>
              <w:lastRenderedPageBreak/>
              <w:t xml:space="preserve">відшкодовуються: </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lang w:val="ru-RU"/>
              </w:rPr>
              <w:t>-</w:t>
            </w:r>
            <w:r w:rsidRPr="00AF13F1">
              <w:rPr>
                <w:rFonts w:ascii="Times New Roman" w:hAnsi="Times New Roman"/>
                <w:sz w:val="24"/>
                <w:szCs w:val="24"/>
              </w:rPr>
              <w:t xml:space="preserve"> невиконання Страхувальником зобов’язань за укладеними ним договорами, контрактами, угодами, що перевищують відповідальність відповідно до законодавства, </w:t>
            </w:r>
            <w:proofErr w:type="gramStart"/>
            <w:r w:rsidRPr="00AF13F1">
              <w:rPr>
                <w:rFonts w:ascii="Times New Roman" w:hAnsi="Times New Roman"/>
                <w:sz w:val="24"/>
                <w:szCs w:val="24"/>
              </w:rPr>
              <w:t>в</w:t>
            </w:r>
            <w:proofErr w:type="gramEnd"/>
            <w:r w:rsidRPr="00AF13F1">
              <w:rPr>
                <w:rFonts w:ascii="Times New Roman" w:hAnsi="Times New Roman"/>
                <w:sz w:val="24"/>
                <w:szCs w:val="24"/>
              </w:rPr>
              <w:t xml:space="preserve"> тому числі порушення явних гарантій або порушення контрактних дій на основі явних гарантій або гарантійних положень (явні гарантії та гарантії якості);  </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lang w:val="ru-RU"/>
              </w:rPr>
              <w:t>-</w:t>
            </w:r>
            <w:r w:rsidRPr="00AF13F1">
              <w:rPr>
                <w:rFonts w:ascii="Times New Roman" w:hAnsi="Times New Roman"/>
                <w:sz w:val="24"/>
                <w:szCs w:val="24"/>
              </w:rPr>
              <w:t xml:space="preserve"> збитки/шкода, що прямо чи опосередковано стосуються реклами, </w:t>
            </w:r>
            <w:proofErr w:type="gramStart"/>
            <w:r w:rsidRPr="00AF13F1">
              <w:rPr>
                <w:rFonts w:ascii="Times New Roman" w:hAnsi="Times New Roman"/>
                <w:sz w:val="24"/>
                <w:szCs w:val="24"/>
              </w:rPr>
              <w:t>широкого</w:t>
            </w:r>
            <w:proofErr w:type="gramEnd"/>
            <w:r w:rsidRPr="00AF13F1">
              <w:rPr>
                <w:rFonts w:ascii="Times New Roman" w:hAnsi="Times New Roman"/>
                <w:sz w:val="24"/>
                <w:szCs w:val="24"/>
              </w:rPr>
              <w:t xml:space="preserve"> мовлення або телевізійної трансляції, включаючи діяльність у Інтернеті; </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rPr>
              <w:t>-</w:t>
            </w:r>
            <w:r w:rsidRPr="00AF13F1">
              <w:rPr>
                <w:rFonts w:ascii="Times New Roman" w:hAnsi="Times New Roman"/>
                <w:sz w:val="24"/>
                <w:szCs w:val="24"/>
              </w:rPr>
              <w:t xml:space="preserve"> збитки/шкода у зв`язку з діяльністю, яку Страхувальник здійснював для та від імені будь-якої асоціації або спільного підприємства, частиною якого він є; </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lang w:val="ru-RU"/>
              </w:rPr>
              <w:t>-</w:t>
            </w:r>
            <w:r w:rsidRPr="00AF13F1">
              <w:rPr>
                <w:rFonts w:ascii="Times New Roman" w:hAnsi="Times New Roman"/>
                <w:sz w:val="24"/>
                <w:szCs w:val="24"/>
              </w:rPr>
              <w:t xml:space="preserve"> збитки/шкода у зв</w:t>
            </w:r>
            <w:proofErr w:type="gramStart"/>
            <w:r w:rsidRPr="00AF13F1">
              <w:rPr>
                <w:rFonts w:ascii="Times New Roman" w:hAnsi="Times New Roman"/>
                <w:sz w:val="24"/>
                <w:szCs w:val="24"/>
              </w:rPr>
              <w:t>`я</w:t>
            </w:r>
            <w:proofErr w:type="gramEnd"/>
            <w:r w:rsidRPr="00AF13F1">
              <w:rPr>
                <w:rFonts w:ascii="Times New Roman" w:hAnsi="Times New Roman"/>
                <w:sz w:val="24"/>
                <w:szCs w:val="24"/>
              </w:rPr>
              <w:t xml:space="preserve">зку з порушенням ліцензії, порушення патентних прав; </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lang w:val="ru-RU"/>
              </w:rPr>
              <w:t>-</w:t>
            </w:r>
            <w:r w:rsidRPr="00AF13F1">
              <w:rPr>
                <w:rFonts w:ascii="Times New Roman" w:hAnsi="Times New Roman"/>
                <w:sz w:val="24"/>
                <w:szCs w:val="24"/>
              </w:rPr>
              <w:t xml:space="preserve"> збитки/</w:t>
            </w:r>
            <w:proofErr w:type="gramStart"/>
            <w:r w:rsidRPr="00AF13F1">
              <w:rPr>
                <w:rFonts w:ascii="Times New Roman" w:hAnsi="Times New Roman"/>
                <w:sz w:val="24"/>
                <w:szCs w:val="24"/>
              </w:rPr>
              <w:t>шкода</w:t>
            </w:r>
            <w:proofErr w:type="gramEnd"/>
            <w:r w:rsidRPr="00AF13F1">
              <w:rPr>
                <w:rFonts w:ascii="Times New Roman" w:hAnsi="Times New Roman"/>
                <w:sz w:val="24"/>
                <w:szCs w:val="24"/>
              </w:rPr>
              <w:t xml:space="preserve">, що прямо або побічно виникли, засновані, відносяться до боргових зобов’язань Страхувальника, або гарантії, наданої Страхувальником щодо боргових зобов’язань; </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rPr>
              <w:t>-</w:t>
            </w:r>
            <w:r w:rsidRPr="00AF13F1">
              <w:rPr>
                <w:rFonts w:ascii="Times New Roman" w:hAnsi="Times New Roman"/>
                <w:sz w:val="24"/>
                <w:szCs w:val="24"/>
              </w:rPr>
              <w:t xml:space="preserve"> збитки/шкода завдані внаслідок кримінальної протиправної самовпевненості та (або) кримінальної протиправної недбалості відповідно до чинного законодавства;</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rPr>
              <w:t>-</w:t>
            </w:r>
            <w:r w:rsidRPr="00AF13F1">
              <w:rPr>
                <w:rFonts w:ascii="Times New Roman" w:hAnsi="Times New Roman"/>
                <w:sz w:val="24"/>
                <w:szCs w:val="24"/>
              </w:rPr>
              <w:t xml:space="preserve"> завдані внаслідок здійснення застрахованої професійної діяльності поза межами території дії Договору страхування; </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rPr>
              <w:t>-</w:t>
            </w:r>
            <w:r w:rsidRPr="00AF13F1">
              <w:rPr>
                <w:rFonts w:ascii="Times New Roman" w:hAnsi="Times New Roman"/>
                <w:sz w:val="24"/>
                <w:szCs w:val="24"/>
              </w:rPr>
              <w:t xml:space="preserve"> збитки/шкода, що виникли в результаті дій (бездіяльності) Страхувальника у період відкликання/призупинення  ліцензії/дозволу Страхувальника на надання професійних послуг або під час відсутності у відповідному Реєстрі, за наявності такого; </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lang w:val="ru-RU"/>
              </w:rPr>
              <w:t>-</w:t>
            </w:r>
            <w:r w:rsidRPr="00AF13F1">
              <w:rPr>
                <w:rFonts w:ascii="Times New Roman" w:hAnsi="Times New Roman"/>
                <w:sz w:val="24"/>
                <w:szCs w:val="24"/>
              </w:rPr>
              <w:t xml:space="preserve"> збитки/шкода, що виникли із надання Страхувальником професійних послуг </w:t>
            </w:r>
            <w:proofErr w:type="gramStart"/>
            <w:r w:rsidRPr="00AF13F1">
              <w:rPr>
                <w:rFonts w:ascii="Times New Roman" w:hAnsi="Times New Roman"/>
                <w:sz w:val="24"/>
                <w:szCs w:val="24"/>
              </w:rPr>
              <w:t>будь-як</w:t>
            </w:r>
            <w:proofErr w:type="gramEnd"/>
            <w:r w:rsidRPr="00AF13F1">
              <w:rPr>
                <w:rFonts w:ascii="Times New Roman" w:hAnsi="Times New Roman"/>
                <w:sz w:val="24"/>
                <w:szCs w:val="24"/>
              </w:rPr>
              <w:t xml:space="preserve">ій особі, що знаходиться з ним у родинних відносинах; </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lang w:val="ru-RU"/>
              </w:rPr>
              <w:t>-</w:t>
            </w:r>
            <w:r w:rsidRPr="00AF13F1">
              <w:rPr>
                <w:rFonts w:ascii="Times New Roman" w:hAnsi="Times New Roman"/>
                <w:sz w:val="24"/>
                <w:szCs w:val="24"/>
              </w:rPr>
              <w:t xml:space="preserve"> збитки/шкода, що виникли у зв'язку з  недотриманням Страхувальником термінів складання та подання документі</w:t>
            </w:r>
            <w:proofErr w:type="gramStart"/>
            <w:r w:rsidRPr="00AF13F1">
              <w:rPr>
                <w:rFonts w:ascii="Times New Roman" w:hAnsi="Times New Roman"/>
                <w:sz w:val="24"/>
                <w:szCs w:val="24"/>
              </w:rPr>
              <w:t>в</w:t>
            </w:r>
            <w:proofErr w:type="gramEnd"/>
            <w:r w:rsidRPr="00AF13F1">
              <w:rPr>
                <w:rFonts w:ascii="Times New Roman" w:hAnsi="Times New Roman"/>
                <w:sz w:val="24"/>
                <w:szCs w:val="24"/>
              </w:rPr>
              <w:t xml:space="preserve">; </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rPr>
              <w:t>-</w:t>
            </w:r>
            <w:r w:rsidRPr="00AF13F1">
              <w:rPr>
                <w:rFonts w:ascii="Times New Roman" w:hAnsi="Times New Roman"/>
                <w:sz w:val="24"/>
                <w:szCs w:val="24"/>
              </w:rPr>
              <w:t xml:space="preserve"> збитки/шкода, завдані в результаті вилучення, конфіскації, реквізиції, арешту або знищення матеріалів, використовуваних для діяльності, за розпорядженням державних органів; </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lang w:val="ru-RU"/>
              </w:rPr>
              <w:t>-</w:t>
            </w:r>
            <w:r w:rsidRPr="00AF13F1">
              <w:rPr>
                <w:rFonts w:ascii="Times New Roman" w:hAnsi="Times New Roman"/>
                <w:sz w:val="24"/>
                <w:szCs w:val="24"/>
              </w:rPr>
              <w:t xml:space="preserve"> збитки/шкода, що настали в результаті дій (бездіяльності), що містять ознаки перевищення Страхувальником своїх службових обов’язків або кваліфікаційних </w:t>
            </w:r>
            <w:proofErr w:type="gramStart"/>
            <w:r w:rsidRPr="00AF13F1">
              <w:rPr>
                <w:rFonts w:ascii="Times New Roman" w:hAnsi="Times New Roman"/>
                <w:sz w:val="24"/>
                <w:szCs w:val="24"/>
              </w:rPr>
              <w:t>меж</w:t>
            </w:r>
            <w:proofErr w:type="gramEnd"/>
            <w:r w:rsidRPr="00AF13F1">
              <w:rPr>
                <w:rFonts w:ascii="Times New Roman" w:hAnsi="Times New Roman"/>
                <w:sz w:val="24"/>
                <w:szCs w:val="24"/>
              </w:rPr>
              <w:t xml:space="preserve">; </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lang w:val="ru-RU"/>
              </w:rPr>
              <w:t>-</w:t>
            </w:r>
            <w:r w:rsidRPr="00AF13F1">
              <w:rPr>
                <w:rFonts w:ascii="Times New Roman" w:hAnsi="Times New Roman"/>
                <w:sz w:val="24"/>
                <w:szCs w:val="24"/>
              </w:rPr>
              <w:t xml:space="preserve"> збитки/шкода у зв’язку з наданням послуг фінансового, </w:t>
            </w:r>
            <w:proofErr w:type="gramStart"/>
            <w:r w:rsidRPr="00AF13F1">
              <w:rPr>
                <w:rFonts w:ascii="Times New Roman" w:hAnsi="Times New Roman"/>
                <w:sz w:val="24"/>
                <w:szCs w:val="24"/>
              </w:rPr>
              <w:t>кредитного</w:t>
            </w:r>
            <w:proofErr w:type="gramEnd"/>
            <w:r w:rsidRPr="00AF13F1">
              <w:rPr>
                <w:rFonts w:ascii="Times New Roman" w:hAnsi="Times New Roman"/>
                <w:sz w:val="24"/>
                <w:szCs w:val="24"/>
              </w:rPr>
              <w:t>, інвестиційного консультування;</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rPr>
              <w:t>-</w:t>
            </w:r>
            <w:r w:rsidRPr="00AF13F1">
              <w:rPr>
                <w:rFonts w:ascii="Times New Roman" w:hAnsi="Times New Roman"/>
                <w:sz w:val="24"/>
                <w:szCs w:val="24"/>
              </w:rPr>
              <w:t xml:space="preserve"> честі , гідності  та ділової репутації третьої особи, у т.ч. моральної шкоди , а також інших вимог</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sz w:val="24"/>
                <w:szCs w:val="24"/>
              </w:rPr>
              <w:t>про відшкодування збитків, що є наслідком розголошення Страхувальником професійної, комерційної таємниці;</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lang w:val="ru-RU"/>
              </w:rPr>
              <w:t>-</w:t>
            </w:r>
            <w:r w:rsidRPr="00AF13F1">
              <w:rPr>
                <w:rFonts w:ascii="Times New Roman" w:hAnsi="Times New Roman"/>
                <w:sz w:val="24"/>
                <w:szCs w:val="24"/>
              </w:rPr>
              <w:t xml:space="preserve"> особам, які знаходяться із Страхувальником в трудових відносинах або працюють у нього на умовах цивільно-правового договору, або є членами сі</w:t>
            </w:r>
            <w:proofErr w:type="gramStart"/>
            <w:r w:rsidRPr="00AF13F1">
              <w:rPr>
                <w:rFonts w:ascii="Times New Roman" w:hAnsi="Times New Roman"/>
                <w:sz w:val="24"/>
                <w:szCs w:val="24"/>
              </w:rPr>
              <w:t>м</w:t>
            </w:r>
            <w:proofErr w:type="gramEnd"/>
            <w:r w:rsidRPr="00AF13F1">
              <w:rPr>
                <w:rFonts w:ascii="Times New Roman" w:hAnsi="Times New Roman"/>
                <w:sz w:val="24"/>
                <w:szCs w:val="24"/>
              </w:rPr>
              <w:t>’ї або близькими людьми Страхувальника. Близькими людьми є подружжя, батьки і діти, тесть і теща, брати і сестри, діди і баби, а також онуки, діти, всиновлені або прийняті на виховання, усиновителі, вихователі в якості батьків ;</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rPr>
              <w:t>-</w:t>
            </w:r>
            <w:r w:rsidRPr="00AF13F1">
              <w:rPr>
                <w:rFonts w:ascii="Times New Roman" w:hAnsi="Times New Roman"/>
                <w:sz w:val="24"/>
                <w:szCs w:val="24"/>
              </w:rPr>
              <w:t xml:space="preserve"> внаслідок дій чи бездіяльності, що пов’язані з:</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sz w:val="24"/>
                <w:szCs w:val="24"/>
              </w:rPr>
              <w:t>- проведенням експериментів та дослідів;</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sz w:val="24"/>
                <w:szCs w:val="24"/>
              </w:rPr>
              <w:lastRenderedPageBreak/>
              <w:t>- пошкодження комунікацій кабелів, каналів, водопроводів, трубопроводів</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lang w:val="ru-RU"/>
              </w:rPr>
              <w:t>-</w:t>
            </w:r>
            <w:proofErr w:type="spellStart"/>
            <w:r w:rsidRPr="00AF13F1">
              <w:rPr>
                <w:rFonts w:ascii="Times New Roman" w:hAnsi="Times New Roman"/>
                <w:sz w:val="24"/>
                <w:szCs w:val="24"/>
              </w:rPr>
              <w:t>.незаконними</w:t>
            </w:r>
            <w:proofErr w:type="spellEnd"/>
            <w:r w:rsidRPr="00AF13F1">
              <w:rPr>
                <w:rFonts w:ascii="Times New Roman" w:hAnsi="Times New Roman"/>
                <w:sz w:val="24"/>
                <w:szCs w:val="24"/>
              </w:rPr>
              <w:t xml:space="preserve"> діями державних або суспільних організацій, а також їх посадовими особами;</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sz w:val="24"/>
                <w:szCs w:val="24"/>
                <w:lang w:val="ru-RU"/>
              </w:rPr>
              <w:t xml:space="preserve">- </w:t>
            </w:r>
            <w:r w:rsidRPr="00AF13F1">
              <w:rPr>
                <w:rFonts w:ascii="Times New Roman" w:hAnsi="Times New Roman"/>
                <w:sz w:val="24"/>
                <w:szCs w:val="24"/>
              </w:rPr>
              <w:t>порушенням авторських прав, прав на відкриття, винахід, чи промисловий зразок, або аналогічних їм прав;</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sz w:val="24"/>
                <w:szCs w:val="24"/>
                <w:lang w:val="ru-RU"/>
              </w:rPr>
              <w:t xml:space="preserve">- </w:t>
            </w:r>
            <w:r w:rsidRPr="00AF13F1">
              <w:rPr>
                <w:rFonts w:ascii="Times New Roman" w:hAnsi="Times New Roman"/>
                <w:sz w:val="24"/>
                <w:szCs w:val="24"/>
              </w:rPr>
              <w:t>контрагентом Страхувальника, з яким останнього зв’язує догові</w:t>
            </w:r>
            <w:proofErr w:type="gramStart"/>
            <w:r w:rsidRPr="00AF13F1">
              <w:rPr>
                <w:rFonts w:ascii="Times New Roman" w:hAnsi="Times New Roman"/>
                <w:sz w:val="24"/>
                <w:szCs w:val="24"/>
              </w:rPr>
              <w:t>р</w:t>
            </w:r>
            <w:proofErr w:type="gramEnd"/>
            <w:r w:rsidRPr="00AF13F1">
              <w:rPr>
                <w:rFonts w:ascii="Times New Roman" w:hAnsi="Times New Roman"/>
                <w:sz w:val="24"/>
                <w:szCs w:val="24"/>
              </w:rPr>
              <w:t xml:space="preserve"> на виконання робіт чи надання послуг;</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sz w:val="24"/>
                <w:szCs w:val="24"/>
              </w:rPr>
              <w:t>- внаслідок пропажі або крадіжки готівкових грошей, дорогоцінностей, цінних паперів, інших документів, нумізматичних і філателістичних колекцій;</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lang w:val="ru-RU"/>
              </w:rPr>
              <w:t>-</w:t>
            </w:r>
            <w:r w:rsidRPr="00AF13F1">
              <w:rPr>
                <w:rFonts w:ascii="Times New Roman" w:hAnsi="Times New Roman"/>
                <w:sz w:val="24"/>
                <w:szCs w:val="24"/>
              </w:rPr>
              <w:t xml:space="preserve"> в результаті використання технічно несправних засобів механізації, обладнання, механізмі</w:t>
            </w:r>
            <w:proofErr w:type="gramStart"/>
            <w:r w:rsidRPr="00AF13F1">
              <w:rPr>
                <w:rFonts w:ascii="Times New Roman" w:hAnsi="Times New Roman"/>
                <w:sz w:val="24"/>
                <w:szCs w:val="24"/>
              </w:rPr>
              <w:t>в</w:t>
            </w:r>
            <w:proofErr w:type="gramEnd"/>
            <w:r w:rsidRPr="00AF13F1">
              <w:rPr>
                <w:rFonts w:ascii="Times New Roman" w:hAnsi="Times New Roman"/>
                <w:sz w:val="24"/>
                <w:szCs w:val="24"/>
              </w:rPr>
              <w:t>.</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sz w:val="24"/>
                <w:szCs w:val="24"/>
              </w:rPr>
              <w:t>Страховик не відшкодовує збиток, за який Страхувальник не несе відповідальності згідно з діючим законодавством України.</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sz w:val="24"/>
                <w:szCs w:val="24"/>
              </w:rPr>
              <w:t>Не є страховим випадком факт настання цивільної відповідальності Страхувальника за шкоду нанесену третім особам внаслідок:</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lang w:val="ru-RU"/>
              </w:rPr>
              <w:t>-</w:t>
            </w:r>
            <w:r w:rsidRPr="00AF13F1">
              <w:rPr>
                <w:rFonts w:ascii="Times New Roman" w:hAnsi="Times New Roman"/>
                <w:sz w:val="24"/>
                <w:szCs w:val="24"/>
              </w:rPr>
              <w:t xml:space="preserve"> порушення Страхувальником актів законодавства, постанов, розпоряджень та інших нормативних документі</w:t>
            </w:r>
            <w:proofErr w:type="gramStart"/>
            <w:r w:rsidRPr="00AF13F1">
              <w:rPr>
                <w:rFonts w:ascii="Times New Roman" w:hAnsi="Times New Roman"/>
                <w:sz w:val="24"/>
                <w:szCs w:val="24"/>
              </w:rPr>
              <w:t>в</w:t>
            </w:r>
            <w:proofErr w:type="gramEnd"/>
            <w:r w:rsidRPr="00AF13F1">
              <w:rPr>
                <w:rFonts w:ascii="Times New Roman" w:hAnsi="Times New Roman"/>
                <w:sz w:val="24"/>
                <w:szCs w:val="24"/>
              </w:rPr>
              <w:t>;</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lang w:val="ru-RU"/>
              </w:rPr>
              <w:t>-</w:t>
            </w:r>
            <w:r w:rsidRPr="00AF13F1">
              <w:rPr>
                <w:rFonts w:ascii="Times New Roman" w:hAnsi="Times New Roman"/>
                <w:sz w:val="24"/>
                <w:szCs w:val="24"/>
              </w:rPr>
              <w:t xml:space="preserve"> нанесення шкоди життю, </w:t>
            </w:r>
            <w:proofErr w:type="gramStart"/>
            <w:r w:rsidRPr="00AF13F1">
              <w:rPr>
                <w:rFonts w:ascii="Times New Roman" w:hAnsi="Times New Roman"/>
                <w:sz w:val="24"/>
                <w:szCs w:val="24"/>
              </w:rPr>
              <w:t>здоров</w:t>
            </w:r>
            <w:proofErr w:type="gramEnd"/>
            <w:r w:rsidRPr="00AF13F1">
              <w:rPr>
                <w:rFonts w:ascii="Times New Roman" w:hAnsi="Times New Roman"/>
                <w:sz w:val="24"/>
                <w:szCs w:val="24"/>
              </w:rPr>
              <w:t>’ю третіх осіб шляхом зараження їх або їх тварин будь-якими  захворюваннями;</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lang w:val="ru-RU"/>
              </w:rPr>
              <w:t>-</w:t>
            </w:r>
            <w:r w:rsidRPr="00AF13F1">
              <w:rPr>
                <w:rFonts w:ascii="Times New Roman" w:hAnsi="Times New Roman"/>
                <w:sz w:val="24"/>
                <w:szCs w:val="24"/>
              </w:rPr>
              <w:t xml:space="preserve"> нанесення шкоди власності, що належить третім особам і буда орендована, нанята, що знаходиться </w:t>
            </w:r>
            <w:proofErr w:type="gramStart"/>
            <w:r w:rsidRPr="00AF13F1">
              <w:rPr>
                <w:rFonts w:ascii="Times New Roman" w:hAnsi="Times New Roman"/>
                <w:sz w:val="24"/>
                <w:szCs w:val="24"/>
              </w:rPr>
              <w:t>п</w:t>
            </w:r>
            <w:proofErr w:type="gramEnd"/>
            <w:r w:rsidRPr="00AF13F1">
              <w:rPr>
                <w:rFonts w:ascii="Times New Roman" w:hAnsi="Times New Roman"/>
                <w:sz w:val="24"/>
                <w:szCs w:val="24"/>
              </w:rPr>
              <w:t>ід заставою або опікою Страхувальника;</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lang w:val="ru-RU"/>
              </w:rPr>
              <w:t>-</w:t>
            </w:r>
            <w:r w:rsidRPr="00AF13F1">
              <w:rPr>
                <w:rFonts w:ascii="Times New Roman" w:hAnsi="Times New Roman"/>
                <w:sz w:val="24"/>
                <w:szCs w:val="24"/>
              </w:rPr>
              <w:t xml:space="preserve"> використання, зберігання або транспортування отруйних, хімічних або біологічних активних речовин;</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rPr>
              <w:t>-</w:t>
            </w:r>
            <w:r w:rsidRPr="00AF13F1">
              <w:rPr>
                <w:rFonts w:ascii="Times New Roman" w:hAnsi="Times New Roman"/>
                <w:sz w:val="24"/>
                <w:szCs w:val="24"/>
              </w:rPr>
              <w:t xml:space="preserve"> невиконання договірних зобов’язань;</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rPr>
              <w:t>-</w:t>
            </w:r>
            <w:r w:rsidRPr="00AF13F1">
              <w:rPr>
                <w:rFonts w:ascii="Times New Roman" w:hAnsi="Times New Roman"/>
                <w:sz w:val="24"/>
                <w:szCs w:val="24"/>
              </w:rPr>
              <w:t xml:space="preserve"> нанесення шкоди, що пов’язана з грошовими, кредитними операціями чи операціями із земельними ділянками;</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b/>
                <w:sz w:val="24"/>
                <w:szCs w:val="24"/>
                <w:lang w:val="ru-RU"/>
              </w:rPr>
              <w:t>-</w:t>
            </w:r>
            <w:r w:rsidRPr="00AF13F1">
              <w:rPr>
                <w:rFonts w:ascii="Times New Roman" w:hAnsi="Times New Roman"/>
                <w:sz w:val="24"/>
                <w:szCs w:val="24"/>
              </w:rPr>
              <w:t xml:space="preserve"> втрати грошових засобів, цінних паперів і цінностей;</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sz w:val="24"/>
                <w:szCs w:val="24"/>
              </w:rPr>
              <w:t>Не є застрахованою, якщо інше не передбачено Договором страхування, настання цивільної відповідальності Страхувальника перед третьою особою  за шкоду нанесену:</w:t>
            </w:r>
          </w:p>
          <w:p w:rsidR="00B20EA9" w:rsidRPr="00AF13F1" w:rsidRDefault="00AF13F1" w:rsidP="00B20EA9">
            <w:pPr>
              <w:pStyle w:val="a3"/>
              <w:ind w:left="0"/>
              <w:jc w:val="both"/>
              <w:rPr>
                <w:rFonts w:ascii="Times New Roman" w:hAnsi="Times New Roman"/>
                <w:sz w:val="24"/>
                <w:szCs w:val="24"/>
              </w:rPr>
            </w:pPr>
            <w:r w:rsidRPr="00AF13F1">
              <w:rPr>
                <w:rFonts w:ascii="Times New Roman" w:hAnsi="Times New Roman"/>
                <w:sz w:val="24"/>
                <w:szCs w:val="24"/>
                <w:lang w:val="ru-RU"/>
              </w:rPr>
              <w:t xml:space="preserve">- </w:t>
            </w:r>
            <w:r w:rsidR="00B20EA9" w:rsidRPr="00AF13F1">
              <w:rPr>
                <w:rFonts w:ascii="Times New Roman" w:hAnsi="Times New Roman"/>
                <w:sz w:val="24"/>
                <w:szCs w:val="24"/>
              </w:rPr>
              <w:t>тривалим впливом сусідні</w:t>
            </w:r>
            <w:proofErr w:type="gramStart"/>
            <w:r w:rsidR="00B20EA9" w:rsidRPr="00AF13F1">
              <w:rPr>
                <w:rFonts w:ascii="Times New Roman" w:hAnsi="Times New Roman"/>
                <w:sz w:val="24"/>
                <w:szCs w:val="24"/>
              </w:rPr>
              <w:t>х</w:t>
            </w:r>
            <w:proofErr w:type="gramEnd"/>
            <w:r w:rsidR="00B20EA9" w:rsidRPr="00AF13F1">
              <w:rPr>
                <w:rFonts w:ascii="Times New Roman" w:hAnsi="Times New Roman"/>
                <w:sz w:val="24"/>
                <w:szCs w:val="24"/>
              </w:rPr>
              <w:t xml:space="preserve"> об’єктів, що належать Страховику;</w:t>
            </w:r>
          </w:p>
          <w:p w:rsidR="00B20EA9" w:rsidRPr="00AF13F1" w:rsidRDefault="00B20EA9" w:rsidP="00B20EA9">
            <w:pPr>
              <w:pStyle w:val="a3"/>
              <w:ind w:left="0"/>
              <w:jc w:val="both"/>
              <w:rPr>
                <w:rFonts w:ascii="Times New Roman" w:hAnsi="Times New Roman"/>
                <w:sz w:val="24"/>
                <w:szCs w:val="24"/>
              </w:rPr>
            </w:pPr>
            <w:r w:rsidRPr="00AF13F1">
              <w:rPr>
                <w:rFonts w:ascii="Times New Roman" w:hAnsi="Times New Roman"/>
                <w:sz w:val="24"/>
                <w:szCs w:val="24"/>
              </w:rPr>
              <w:t>виробництвом харчової продукції;</w:t>
            </w:r>
          </w:p>
          <w:p w:rsidR="00B20EA9" w:rsidRPr="00AF13F1" w:rsidRDefault="00AF13F1" w:rsidP="00B20EA9">
            <w:pPr>
              <w:pStyle w:val="a3"/>
              <w:ind w:left="0"/>
              <w:jc w:val="both"/>
              <w:rPr>
                <w:rFonts w:ascii="Times New Roman" w:hAnsi="Times New Roman"/>
                <w:sz w:val="24"/>
                <w:szCs w:val="24"/>
              </w:rPr>
            </w:pPr>
            <w:r w:rsidRPr="00AF13F1">
              <w:rPr>
                <w:rFonts w:ascii="Times New Roman" w:hAnsi="Times New Roman"/>
                <w:b/>
                <w:sz w:val="24"/>
                <w:szCs w:val="24"/>
                <w:lang w:val="ru-RU"/>
              </w:rPr>
              <w:t>-</w:t>
            </w:r>
            <w:r w:rsidR="00B20EA9" w:rsidRPr="00AF13F1">
              <w:rPr>
                <w:rFonts w:ascii="Times New Roman" w:hAnsi="Times New Roman"/>
                <w:sz w:val="24"/>
                <w:szCs w:val="24"/>
              </w:rPr>
              <w:t xml:space="preserve"> мисливством, туризмом;</w:t>
            </w:r>
          </w:p>
          <w:p w:rsidR="00B20EA9" w:rsidRPr="00AF13F1" w:rsidRDefault="00AF13F1" w:rsidP="00B20EA9">
            <w:pPr>
              <w:pStyle w:val="a3"/>
              <w:ind w:left="0"/>
              <w:jc w:val="both"/>
              <w:rPr>
                <w:rFonts w:ascii="Times New Roman" w:hAnsi="Times New Roman"/>
                <w:sz w:val="24"/>
                <w:szCs w:val="24"/>
              </w:rPr>
            </w:pPr>
            <w:r w:rsidRPr="00AF13F1">
              <w:rPr>
                <w:rFonts w:ascii="Times New Roman" w:hAnsi="Times New Roman"/>
                <w:b/>
                <w:sz w:val="24"/>
                <w:szCs w:val="24"/>
                <w:lang w:val="ru-RU"/>
              </w:rPr>
              <w:t>-</w:t>
            </w:r>
            <w:r w:rsidR="00B20EA9" w:rsidRPr="00AF13F1">
              <w:rPr>
                <w:rFonts w:ascii="Times New Roman" w:hAnsi="Times New Roman"/>
                <w:sz w:val="24"/>
                <w:szCs w:val="24"/>
              </w:rPr>
              <w:t xml:space="preserve"> собакою Страхувальника;</w:t>
            </w:r>
          </w:p>
          <w:p w:rsidR="00B20EA9" w:rsidRPr="00AF13F1" w:rsidRDefault="00AF13F1" w:rsidP="00B20EA9">
            <w:pPr>
              <w:pStyle w:val="a3"/>
              <w:ind w:left="0"/>
              <w:jc w:val="both"/>
              <w:rPr>
                <w:rFonts w:ascii="Times New Roman" w:hAnsi="Times New Roman"/>
                <w:sz w:val="24"/>
                <w:szCs w:val="24"/>
              </w:rPr>
            </w:pPr>
            <w:r w:rsidRPr="00AF13F1">
              <w:rPr>
                <w:rFonts w:ascii="Times New Roman" w:hAnsi="Times New Roman"/>
                <w:b/>
                <w:sz w:val="24"/>
                <w:szCs w:val="24"/>
                <w:lang w:val="ru-RU"/>
              </w:rPr>
              <w:t>-</w:t>
            </w:r>
            <w:r w:rsidR="00B20EA9" w:rsidRPr="00AF13F1">
              <w:rPr>
                <w:rFonts w:ascii="Times New Roman" w:hAnsi="Times New Roman"/>
                <w:sz w:val="24"/>
                <w:szCs w:val="24"/>
              </w:rPr>
              <w:t xml:space="preserve"> будівельною чи сільськогосподарською технікою</w:t>
            </w:r>
          </w:p>
          <w:p w:rsidR="00B20EA9" w:rsidRPr="00AF13F1" w:rsidRDefault="00AF13F1" w:rsidP="00B20EA9">
            <w:pPr>
              <w:pStyle w:val="a3"/>
              <w:ind w:left="0"/>
              <w:jc w:val="both"/>
              <w:rPr>
                <w:rFonts w:ascii="Times New Roman" w:hAnsi="Times New Roman"/>
                <w:sz w:val="24"/>
                <w:szCs w:val="24"/>
              </w:rPr>
            </w:pPr>
            <w:r w:rsidRPr="00AF13F1">
              <w:rPr>
                <w:rFonts w:ascii="Times New Roman" w:hAnsi="Times New Roman"/>
                <w:b/>
                <w:sz w:val="24"/>
                <w:szCs w:val="24"/>
                <w:lang w:val="ru-RU"/>
              </w:rPr>
              <w:t>-</w:t>
            </w:r>
            <w:r w:rsidR="00B20EA9" w:rsidRPr="00AF13F1">
              <w:rPr>
                <w:rFonts w:ascii="Times New Roman" w:hAnsi="Times New Roman"/>
                <w:sz w:val="24"/>
                <w:szCs w:val="24"/>
              </w:rPr>
              <w:t xml:space="preserve"> </w:t>
            </w:r>
            <w:proofErr w:type="gramStart"/>
            <w:r w:rsidR="00B20EA9" w:rsidRPr="00AF13F1">
              <w:rPr>
                <w:rFonts w:ascii="Times New Roman" w:hAnsi="Times New Roman"/>
                <w:sz w:val="24"/>
                <w:szCs w:val="24"/>
              </w:rPr>
              <w:t>будь-яка</w:t>
            </w:r>
            <w:proofErr w:type="gramEnd"/>
            <w:r w:rsidR="00B20EA9" w:rsidRPr="00AF13F1">
              <w:rPr>
                <w:rFonts w:ascii="Times New Roman" w:hAnsi="Times New Roman"/>
                <w:sz w:val="24"/>
                <w:szCs w:val="24"/>
              </w:rPr>
              <w:t xml:space="preserve">  шкода, яка завдана поза межами дії Договору страхування;</w:t>
            </w:r>
          </w:p>
          <w:p w:rsidR="00B20EA9" w:rsidRPr="00AF13F1" w:rsidRDefault="00AF13F1" w:rsidP="00B20EA9">
            <w:pPr>
              <w:pStyle w:val="a3"/>
              <w:ind w:left="0"/>
              <w:jc w:val="both"/>
              <w:rPr>
                <w:rFonts w:ascii="Times New Roman" w:hAnsi="Times New Roman"/>
                <w:sz w:val="24"/>
                <w:szCs w:val="24"/>
              </w:rPr>
            </w:pPr>
            <w:r w:rsidRPr="00AF13F1">
              <w:rPr>
                <w:rFonts w:ascii="Times New Roman" w:hAnsi="Times New Roman"/>
                <w:b/>
                <w:sz w:val="24"/>
                <w:szCs w:val="24"/>
                <w:lang w:val="ru-RU"/>
              </w:rPr>
              <w:t>-</w:t>
            </w:r>
            <w:r w:rsidR="00B20EA9" w:rsidRPr="00AF13F1">
              <w:rPr>
                <w:rFonts w:ascii="Times New Roman" w:hAnsi="Times New Roman"/>
                <w:sz w:val="24"/>
                <w:szCs w:val="24"/>
              </w:rPr>
              <w:t xml:space="preserve"> в інших випадках, визначених умовами Договору страхування.</w:t>
            </w:r>
          </w:p>
          <w:p w:rsidR="00C97615" w:rsidRPr="00AF13F1" w:rsidRDefault="00B20EA9" w:rsidP="00AF13F1">
            <w:pPr>
              <w:jc w:val="both"/>
              <w:rPr>
                <w:rFonts w:ascii="Times New Roman" w:hAnsi="Times New Roman"/>
                <w:noProof/>
                <w:color w:val="000000"/>
                <w:sz w:val="24"/>
                <w:szCs w:val="24"/>
              </w:rPr>
            </w:pPr>
            <w:r w:rsidRPr="00AF13F1">
              <w:rPr>
                <w:rFonts w:ascii="Times New Roman" w:hAnsi="Times New Roman"/>
                <w:sz w:val="24"/>
                <w:szCs w:val="24"/>
                <w:lang w:eastAsia="ru-RU"/>
              </w:rPr>
              <w:t xml:space="preserve">Будь яке з виключень чи обмежень, що передбачені у розділі 10 Загальних умов страхового продукту, може бути змінене чи виключене при укладанні Договору страхування за згодою сторін. </w:t>
            </w:r>
          </w:p>
        </w:tc>
      </w:tr>
      <w:tr w:rsidR="00056817" w:rsidRPr="00AF13F1" w:rsidTr="001F4149">
        <w:trPr>
          <w:trHeight w:val="331"/>
        </w:trPr>
        <w:tc>
          <w:tcPr>
            <w:tcW w:w="710"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056817" w:rsidRPr="00AF13F1" w:rsidRDefault="00056817" w:rsidP="00056817">
            <w:pPr>
              <w:spacing w:line="256" w:lineRule="auto"/>
              <w:ind w:left="171"/>
              <w:jc w:val="center"/>
              <w:rPr>
                <w:rFonts w:ascii="Times New Roman" w:hAnsi="Times New Roman"/>
                <w:noProof/>
                <w:color w:val="000000"/>
                <w:sz w:val="24"/>
                <w:szCs w:val="24"/>
                <w:lang w:val="az-Cyrl-AZ"/>
              </w:rPr>
            </w:pPr>
          </w:p>
        </w:tc>
        <w:tc>
          <w:tcPr>
            <w:tcW w:w="8930" w:type="dxa"/>
            <w:gridSpan w:val="5"/>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056817" w:rsidRPr="00AF13F1" w:rsidRDefault="00056817" w:rsidP="00C97615">
            <w:pPr>
              <w:spacing w:after="160" w:line="256" w:lineRule="auto"/>
              <w:jc w:val="center"/>
              <w:rPr>
                <w:rFonts w:ascii="Times New Roman" w:hAnsi="Times New Roman"/>
                <w:b/>
                <w:noProof/>
                <w:color w:val="000000"/>
                <w:sz w:val="24"/>
                <w:szCs w:val="24"/>
                <w:lang w:val="az-Cyrl-AZ"/>
              </w:rPr>
            </w:pPr>
            <w:r w:rsidRPr="00AF13F1">
              <w:rPr>
                <w:rFonts w:ascii="Times New Roman" w:hAnsi="Times New Roman"/>
                <w:b/>
                <w:noProof/>
                <w:color w:val="000000"/>
                <w:sz w:val="24"/>
                <w:szCs w:val="24"/>
                <w:lang w:val="az-Cyrl-AZ"/>
              </w:rPr>
              <w:t>4. Інша інформація</w:t>
            </w:r>
          </w:p>
        </w:tc>
      </w:tr>
      <w:tr w:rsidR="00056817" w:rsidRPr="00AF13F1" w:rsidTr="001F4149">
        <w:trPr>
          <w:trHeight w:val="331"/>
        </w:trPr>
        <w:tc>
          <w:tcPr>
            <w:tcW w:w="710"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056817" w:rsidRPr="00AF13F1" w:rsidRDefault="002B3452" w:rsidP="002B3452">
            <w:pPr>
              <w:spacing w:line="256" w:lineRule="auto"/>
              <w:ind w:left="171"/>
              <w:jc w:val="center"/>
              <w:rPr>
                <w:rFonts w:ascii="Times New Roman" w:hAnsi="Times New Roman"/>
                <w:noProof/>
                <w:color w:val="000000"/>
                <w:sz w:val="24"/>
                <w:szCs w:val="24"/>
                <w:lang w:val="az-Cyrl-AZ"/>
              </w:rPr>
            </w:pPr>
            <w:r w:rsidRPr="00AF13F1">
              <w:rPr>
                <w:rFonts w:ascii="Times New Roman" w:hAnsi="Times New Roman"/>
                <w:noProof/>
                <w:color w:val="000000"/>
                <w:sz w:val="24"/>
                <w:szCs w:val="24"/>
                <w:lang w:val="en-US"/>
              </w:rPr>
              <w:t>17</w:t>
            </w:r>
          </w:p>
        </w:tc>
        <w:tc>
          <w:tcPr>
            <w:tcW w:w="2126" w:type="dxa"/>
            <w:gridSpan w:val="3"/>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056817" w:rsidRPr="00AF13F1" w:rsidRDefault="00056817" w:rsidP="00056817">
            <w:pPr>
              <w:spacing w:line="256" w:lineRule="auto"/>
              <w:ind w:left="144"/>
              <w:rPr>
                <w:rFonts w:ascii="Times New Roman" w:hAnsi="Times New Roman"/>
                <w:noProof/>
                <w:color w:val="000000"/>
                <w:sz w:val="24"/>
                <w:szCs w:val="24"/>
                <w:lang w:val="az-Cyrl-AZ"/>
              </w:rPr>
            </w:pPr>
            <w:r w:rsidRPr="00AF13F1">
              <w:rPr>
                <w:rFonts w:ascii="Times New Roman" w:hAnsi="Times New Roman"/>
                <w:noProof/>
                <w:color w:val="000000"/>
                <w:sz w:val="24"/>
                <w:szCs w:val="24"/>
                <w:lang w:val="az-Cyrl-AZ"/>
              </w:rPr>
              <w:t>Форма договору страхування</w:t>
            </w:r>
          </w:p>
        </w:tc>
        <w:tc>
          <w:tcPr>
            <w:tcW w:w="6804" w:type="dxa"/>
            <w:gridSpan w:val="2"/>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056817" w:rsidRPr="00AF13F1" w:rsidRDefault="001D5A81" w:rsidP="000D1BBB">
            <w:pPr>
              <w:spacing w:line="256" w:lineRule="auto"/>
              <w:ind w:left="70"/>
              <w:jc w:val="both"/>
              <w:rPr>
                <w:rFonts w:ascii="Times New Roman" w:hAnsi="Times New Roman"/>
                <w:noProof/>
                <w:color w:val="000000"/>
                <w:sz w:val="24"/>
                <w:szCs w:val="24"/>
                <w:lang w:val="az-Cyrl-AZ"/>
              </w:rPr>
            </w:pPr>
            <w:r w:rsidRPr="00AF13F1">
              <w:rPr>
                <w:rFonts w:ascii="Times New Roman" w:hAnsi="Times New Roman"/>
                <w:noProof/>
                <w:color w:val="000000"/>
                <w:sz w:val="24"/>
                <w:szCs w:val="24"/>
                <w:lang w:val="az-Cyrl-AZ"/>
              </w:rPr>
              <w:t>Договір страхуванн</w:t>
            </w:r>
            <w:r w:rsidR="000D1BBB" w:rsidRPr="00AF13F1">
              <w:rPr>
                <w:rFonts w:ascii="Times New Roman" w:hAnsi="Times New Roman"/>
                <w:noProof/>
                <w:color w:val="000000"/>
                <w:sz w:val="24"/>
                <w:szCs w:val="24"/>
                <w:lang w:val="az-Cyrl-AZ"/>
              </w:rPr>
              <w:t>я укладається в письмовій формі та складається з Частини 1 та Частини 2, які є невід</w:t>
            </w:r>
            <w:r w:rsidR="000D1BBB" w:rsidRPr="00AF13F1">
              <w:rPr>
                <w:rFonts w:ascii="Times New Roman" w:hAnsi="Times New Roman"/>
                <w:noProof/>
                <w:color w:val="000000"/>
                <w:sz w:val="24"/>
                <w:szCs w:val="24"/>
                <w:lang w:val="ru-RU"/>
              </w:rPr>
              <w:t>’</w:t>
            </w:r>
            <w:r w:rsidR="000D1BBB" w:rsidRPr="00AF13F1">
              <w:rPr>
                <w:rFonts w:ascii="Times New Roman" w:hAnsi="Times New Roman"/>
                <w:noProof/>
                <w:color w:val="000000"/>
                <w:sz w:val="24"/>
                <w:szCs w:val="24"/>
                <w:lang w:val="az-Cyrl-AZ"/>
              </w:rPr>
              <w:t xml:space="preserve">ємними одна від </w:t>
            </w:r>
            <w:r w:rsidR="000D1BBB" w:rsidRPr="00AF13F1">
              <w:rPr>
                <w:rFonts w:ascii="Times New Roman" w:hAnsi="Times New Roman"/>
                <w:noProof/>
                <w:color w:val="000000"/>
                <w:sz w:val="24"/>
                <w:szCs w:val="24"/>
              </w:rPr>
              <w:t>одної</w:t>
            </w:r>
            <w:r w:rsidR="00C77016" w:rsidRPr="00AF13F1">
              <w:rPr>
                <w:rFonts w:ascii="Times New Roman" w:hAnsi="Times New Roman"/>
                <w:noProof/>
                <w:color w:val="000000"/>
                <w:sz w:val="24"/>
                <w:szCs w:val="24"/>
                <w:lang w:val="az-Cyrl-AZ"/>
              </w:rPr>
              <w:t>.</w:t>
            </w:r>
          </w:p>
        </w:tc>
      </w:tr>
      <w:tr w:rsidR="00056817" w:rsidRPr="00AF13F1" w:rsidTr="001F4149">
        <w:trPr>
          <w:trHeight w:val="655"/>
        </w:trPr>
        <w:tc>
          <w:tcPr>
            <w:tcW w:w="710"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056817" w:rsidRPr="00AF13F1" w:rsidRDefault="002B3452" w:rsidP="002B3452">
            <w:pPr>
              <w:spacing w:line="256" w:lineRule="auto"/>
              <w:ind w:left="171"/>
              <w:jc w:val="center"/>
              <w:rPr>
                <w:rFonts w:ascii="Times New Roman" w:hAnsi="Times New Roman"/>
                <w:noProof/>
                <w:color w:val="000000"/>
                <w:sz w:val="24"/>
                <w:szCs w:val="24"/>
                <w:lang w:val="az-Cyrl-AZ"/>
              </w:rPr>
            </w:pPr>
            <w:r w:rsidRPr="00AF13F1">
              <w:rPr>
                <w:rFonts w:ascii="Times New Roman" w:hAnsi="Times New Roman"/>
                <w:noProof/>
                <w:color w:val="000000"/>
                <w:sz w:val="24"/>
                <w:szCs w:val="24"/>
                <w:lang w:val="en-US"/>
              </w:rPr>
              <w:t>18</w:t>
            </w:r>
          </w:p>
        </w:tc>
        <w:tc>
          <w:tcPr>
            <w:tcW w:w="2126" w:type="dxa"/>
            <w:gridSpan w:val="3"/>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056817" w:rsidRPr="00AF13F1" w:rsidRDefault="00056817" w:rsidP="00056817">
            <w:pPr>
              <w:spacing w:line="256" w:lineRule="auto"/>
              <w:ind w:left="144"/>
              <w:rPr>
                <w:rFonts w:ascii="Times New Roman" w:hAnsi="Times New Roman"/>
                <w:noProof/>
                <w:color w:val="000000"/>
                <w:sz w:val="24"/>
                <w:szCs w:val="24"/>
                <w:lang w:val="az-Cyrl-AZ"/>
              </w:rPr>
            </w:pPr>
            <w:r w:rsidRPr="00AF13F1">
              <w:rPr>
                <w:rFonts w:ascii="Times New Roman" w:hAnsi="Times New Roman"/>
                <w:noProof/>
                <w:color w:val="000000"/>
                <w:sz w:val="24"/>
                <w:szCs w:val="24"/>
                <w:lang w:val="az-Cyrl-AZ"/>
              </w:rPr>
              <w:t xml:space="preserve">Канал(и) реалізації страхового </w:t>
            </w:r>
            <w:r w:rsidRPr="00AF13F1">
              <w:rPr>
                <w:rFonts w:ascii="Times New Roman" w:hAnsi="Times New Roman"/>
                <w:noProof/>
                <w:color w:val="000000"/>
                <w:sz w:val="24"/>
                <w:szCs w:val="24"/>
                <w:lang w:val="az-Cyrl-AZ"/>
              </w:rPr>
              <w:lastRenderedPageBreak/>
              <w:t>продукту</w:t>
            </w:r>
          </w:p>
        </w:tc>
        <w:tc>
          <w:tcPr>
            <w:tcW w:w="6804" w:type="dxa"/>
            <w:gridSpan w:val="2"/>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056817" w:rsidRPr="00AF13F1" w:rsidRDefault="00056817" w:rsidP="001D5A81">
            <w:pPr>
              <w:spacing w:line="256" w:lineRule="auto"/>
              <w:ind w:left="70"/>
              <w:jc w:val="both"/>
              <w:rPr>
                <w:rFonts w:ascii="Times New Roman" w:hAnsi="Times New Roman"/>
                <w:noProof/>
                <w:color w:val="000000"/>
                <w:sz w:val="24"/>
                <w:szCs w:val="24"/>
                <w:lang w:val="az-Cyrl-AZ"/>
              </w:rPr>
            </w:pPr>
            <w:r w:rsidRPr="00AF13F1">
              <w:rPr>
                <w:rFonts w:ascii="Times New Roman" w:hAnsi="Times New Roman"/>
                <w:noProof/>
                <w:color w:val="000000"/>
                <w:sz w:val="24"/>
                <w:szCs w:val="24"/>
                <w:lang w:val="az-Cyrl-AZ"/>
              </w:rPr>
              <w:lastRenderedPageBreak/>
              <w:t xml:space="preserve"> </w:t>
            </w:r>
            <w:r w:rsidR="001D5A81" w:rsidRPr="00AF13F1">
              <w:rPr>
                <w:rFonts w:ascii="Times New Roman" w:hAnsi="Times New Roman"/>
                <w:noProof/>
                <w:color w:val="000000"/>
                <w:sz w:val="24"/>
                <w:szCs w:val="24"/>
                <w:lang w:val="az-Cyrl-AZ"/>
              </w:rPr>
              <w:t>Продукт реалізується страховими посередниками та штатними працівниками компанії.</w:t>
            </w:r>
          </w:p>
        </w:tc>
      </w:tr>
      <w:tr w:rsidR="00056817" w:rsidRPr="00AF13F1" w:rsidTr="001F4149">
        <w:trPr>
          <w:trHeight w:val="653"/>
        </w:trPr>
        <w:tc>
          <w:tcPr>
            <w:tcW w:w="710"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056817" w:rsidRPr="00AF13F1" w:rsidRDefault="002B3452" w:rsidP="002B3452">
            <w:pPr>
              <w:spacing w:line="256" w:lineRule="auto"/>
              <w:ind w:left="171"/>
              <w:jc w:val="center"/>
              <w:rPr>
                <w:rFonts w:ascii="Times New Roman" w:hAnsi="Times New Roman"/>
                <w:noProof/>
                <w:color w:val="000000"/>
                <w:sz w:val="24"/>
                <w:szCs w:val="24"/>
                <w:lang w:val="az-Cyrl-AZ"/>
              </w:rPr>
            </w:pPr>
            <w:r w:rsidRPr="00AF13F1">
              <w:rPr>
                <w:rFonts w:ascii="Times New Roman" w:hAnsi="Times New Roman"/>
                <w:noProof/>
                <w:color w:val="000000"/>
                <w:sz w:val="24"/>
                <w:szCs w:val="24"/>
                <w:lang w:val="en-US"/>
              </w:rPr>
              <w:lastRenderedPageBreak/>
              <w:t>19</w:t>
            </w:r>
          </w:p>
        </w:tc>
        <w:tc>
          <w:tcPr>
            <w:tcW w:w="2126" w:type="dxa"/>
            <w:gridSpan w:val="3"/>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056817" w:rsidRPr="00AF13F1" w:rsidRDefault="00056817" w:rsidP="00056817">
            <w:pPr>
              <w:spacing w:line="256" w:lineRule="auto"/>
              <w:ind w:left="144"/>
              <w:rPr>
                <w:rFonts w:ascii="Times New Roman" w:hAnsi="Times New Roman"/>
                <w:noProof/>
                <w:color w:val="000000"/>
                <w:sz w:val="24"/>
                <w:szCs w:val="24"/>
                <w:lang w:val="az-Cyrl-AZ"/>
              </w:rPr>
            </w:pPr>
            <w:r w:rsidRPr="00AF13F1">
              <w:rPr>
                <w:rFonts w:ascii="Times New Roman" w:hAnsi="Times New Roman"/>
                <w:noProof/>
                <w:color w:val="000000"/>
                <w:sz w:val="24"/>
                <w:szCs w:val="24"/>
                <w:lang w:val="az-Cyrl-AZ"/>
              </w:rPr>
              <w:t>Інша інформація про страховий продукт</w:t>
            </w:r>
          </w:p>
        </w:tc>
        <w:tc>
          <w:tcPr>
            <w:tcW w:w="6804" w:type="dxa"/>
            <w:gridSpan w:val="2"/>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056817" w:rsidRPr="00AF13F1" w:rsidRDefault="007D6728" w:rsidP="00B9424E">
            <w:pPr>
              <w:spacing w:line="256" w:lineRule="auto"/>
              <w:ind w:left="70"/>
              <w:jc w:val="both"/>
              <w:rPr>
                <w:rFonts w:ascii="Times New Roman" w:hAnsi="Times New Roman"/>
                <w:noProof/>
                <w:color w:val="000000"/>
                <w:sz w:val="24"/>
                <w:szCs w:val="24"/>
                <w:lang w:val="az-Cyrl-AZ"/>
              </w:rPr>
            </w:pPr>
            <w:r w:rsidRPr="00AF13F1">
              <w:rPr>
                <w:rFonts w:ascii="Times New Roman" w:hAnsi="Times New Roman"/>
                <w:noProof/>
                <w:color w:val="000000"/>
                <w:sz w:val="24"/>
                <w:szCs w:val="24"/>
                <w:lang w:val="az-Cyrl-AZ"/>
              </w:rPr>
              <w:t xml:space="preserve">Страховий продукт </w:t>
            </w:r>
            <w:bookmarkStart w:id="0" w:name="_GoBack"/>
            <w:bookmarkEnd w:id="0"/>
            <w:r w:rsidRPr="00AF13F1">
              <w:rPr>
                <w:rFonts w:ascii="Times New Roman" w:hAnsi="Times New Roman"/>
                <w:noProof/>
                <w:color w:val="000000"/>
                <w:sz w:val="24"/>
                <w:szCs w:val="24"/>
                <w:lang w:val="az-Cyrl-AZ"/>
              </w:rPr>
              <w:t>“</w:t>
            </w:r>
            <w:r w:rsidR="00ED7DCF" w:rsidRPr="00AF13F1">
              <w:rPr>
                <w:rFonts w:ascii="Times New Roman" w:hAnsi="Times New Roman"/>
                <w:noProof/>
                <w:color w:val="000000"/>
                <w:sz w:val="24"/>
                <w:szCs w:val="24"/>
                <w:lang w:val="az-Cyrl-AZ"/>
              </w:rPr>
              <w:t>С</w:t>
            </w:r>
            <w:proofErr w:type="spellStart"/>
            <w:r w:rsidRPr="00AF13F1">
              <w:rPr>
                <w:rFonts w:ascii="Times New Roman" w:hAnsi="Times New Roman"/>
                <w:sz w:val="24"/>
                <w:szCs w:val="24"/>
              </w:rPr>
              <w:t>трахування</w:t>
            </w:r>
            <w:proofErr w:type="spellEnd"/>
            <w:r w:rsidRPr="00AF13F1">
              <w:rPr>
                <w:rFonts w:ascii="Times New Roman" w:hAnsi="Times New Roman"/>
                <w:sz w:val="24"/>
                <w:szCs w:val="24"/>
              </w:rPr>
              <w:t xml:space="preserve"> </w:t>
            </w:r>
            <w:r w:rsidR="00B9424E" w:rsidRPr="00AF13F1">
              <w:rPr>
                <w:rFonts w:ascii="Times New Roman" w:hAnsi="Times New Roman"/>
                <w:sz w:val="24"/>
                <w:szCs w:val="24"/>
              </w:rPr>
              <w:t>відповідальності перед третіми особами</w:t>
            </w:r>
            <w:r w:rsidRPr="00AF13F1">
              <w:rPr>
                <w:rFonts w:ascii="Times New Roman" w:hAnsi="Times New Roman"/>
                <w:sz w:val="24"/>
                <w:szCs w:val="24"/>
                <w:lang w:val="az-Cyrl-AZ"/>
              </w:rPr>
              <w:t>”</w:t>
            </w:r>
            <w:r w:rsidRPr="00AF13F1">
              <w:rPr>
                <w:rFonts w:ascii="Times New Roman" w:hAnsi="Times New Roman"/>
                <w:noProof/>
                <w:color w:val="000000"/>
                <w:sz w:val="24"/>
                <w:szCs w:val="24"/>
                <w:lang w:val="az-Cyrl-AZ"/>
              </w:rPr>
              <w:t xml:space="preserve">, </w:t>
            </w:r>
            <w:r w:rsidR="00B9424E" w:rsidRPr="00AF13F1">
              <w:rPr>
                <w:rFonts w:ascii="Times New Roman" w:hAnsi="Times New Roman"/>
                <w:noProof/>
                <w:color w:val="000000"/>
                <w:sz w:val="24"/>
                <w:szCs w:val="24"/>
                <w:lang w:val="az-Cyrl-AZ"/>
              </w:rPr>
              <w:t>затверджений наказом Голови Правління ПрАТ АСК  “СКАРБНИЦЯ” від 26 червня 2024 року № 06</w:t>
            </w:r>
            <w:r w:rsidR="00B9424E" w:rsidRPr="00AF13F1">
              <w:rPr>
                <w:rFonts w:ascii="Times New Roman" w:hAnsi="Times New Roman"/>
                <w:noProof/>
                <w:color w:val="000000"/>
                <w:sz w:val="24"/>
                <w:szCs w:val="24"/>
                <w:lang w:val="ru-RU"/>
              </w:rPr>
              <w:t>.</w:t>
            </w:r>
          </w:p>
        </w:tc>
      </w:tr>
      <w:tr w:rsidR="00056817" w:rsidRPr="00B20EA9" w:rsidTr="001F4149">
        <w:trPr>
          <w:trHeight w:val="977"/>
        </w:trPr>
        <w:tc>
          <w:tcPr>
            <w:tcW w:w="710"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056817" w:rsidRPr="00AF13F1" w:rsidRDefault="00056817" w:rsidP="002B3452">
            <w:pPr>
              <w:spacing w:line="256" w:lineRule="auto"/>
              <w:ind w:left="171"/>
              <w:jc w:val="center"/>
              <w:rPr>
                <w:rFonts w:ascii="Times New Roman" w:hAnsi="Times New Roman"/>
                <w:noProof/>
                <w:color w:val="000000"/>
                <w:sz w:val="24"/>
                <w:szCs w:val="24"/>
                <w:lang w:val="az-Cyrl-AZ"/>
              </w:rPr>
            </w:pPr>
            <w:r w:rsidRPr="00AF13F1">
              <w:rPr>
                <w:rFonts w:ascii="Times New Roman" w:hAnsi="Times New Roman"/>
                <w:noProof/>
                <w:color w:val="000000"/>
                <w:sz w:val="24"/>
                <w:szCs w:val="24"/>
                <w:lang w:val="az-Cyrl-AZ"/>
              </w:rPr>
              <w:t>2</w:t>
            </w:r>
            <w:r w:rsidR="002B3452" w:rsidRPr="00AF13F1">
              <w:rPr>
                <w:rFonts w:ascii="Times New Roman" w:hAnsi="Times New Roman"/>
                <w:noProof/>
                <w:color w:val="000000"/>
                <w:sz w:val="24"/>
                <w:szCs w:val="24"/>
                <w:lang w:val="en-US"/>
              </w:rPr>
              <w:t>0</w:t>
            </w:r>
          </w:p>
        </w:tc>
        <w:tc>
          <w:tcPr>
            <w:tcW w:w="2126" w:type="dxa"/>
            <w:gridSpan w:val="3"/>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056817" w:rsidRPr="00AF13F1" w:rsidRDefault="00056817" w:rsidP="00056817">
            <w:pPr>
              <w:spacing w:line="256" w:lineRule="auto"/>
              <w:ind w:left="144" w:right="69"/>
              <w:rPr>
                <w:rFonts w:ascii="Times New Roman" w:hAnsi="Times New Roman"/>
                <w:noProof/>
                <w:color w:val="000000"/>
                <w:sz w:val="24"/>
                <w:szCs w:val="24"/>
                <w:lang w:val="az-Cyrl-AZ"/>
              </w:rPr>
            </w:pPr>
            <w:r w:rsidRPr="00AF13F1">
              <w:rPr>
                <w:rFonts w:ascii="Times New Roman" w:hAnsi="Times New Roman"/>
                <w:noProof/>
                <w:color w:val="000000"/>
                <w:sz w:val="24"/>
                <w:szCs w:val="24"/>
                <w:lang w:val="az-Cyrl-AZ"/>
              </w:rPr>
              <w:t xml:space="preserve">Посилання на документи, у яких міститься повна інформація про стандартний страховий продукт  </w:t>
            </w:r>
          </w:p>
        </w:tc>
        <w:tc>
          <w:tcPr>
            <w:tcW w:w="6804" w:type="dxa"/>
            <w:gridSpan w:val="2"/>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F57A6E" w:rsidRPr="00AF13F1" w:rsidRDefault="00056817" w:rsidP="00F57A6E">
            <w:pPr>
              <w:spacing w:line="256" w:lineRule="auto"/>
              <w:ind w:left="70"/>
              <w:jc w:val="both"/>
              <w:rPr>
                <w:rFonts w:ascii="Times New Roman" w:hAnsi="Times New Roman"/>
                <w:noProof/>
                <w:color w:val="000000"/>
                <w:sz w:val="24"/>
                <w:szCs w:val="24"/>
                <w:lang w:val="az-Cyrl-AZ"/>
              </w:rPr>
            </w:pPr>
            <w:r w:rsidRPr="00AF13F1">
              <w:rPr>
                <w:rFonts w:ascii="Times New Roman" w:hAnsi="Times New Roman"/>
                <w:noProof/>
                <w:color w:val="000000"/>
                <w:sz w:val="24"/>
                <w:szCs w:val="24"/>
                <w:lang w:val="az-Cyrl-AZ"/>
              </w:rPr>
              <w:t xml:space="preserve"> </w:t>
            </w:r>
            <w:r w:rsidR="00F57A6E" w:rsidRPr="00AF13F1">
              <w:rPr>
                <w:rFonts w:ascii="Times New Roman" w:hAnsi="Times New Roman"/>
                <w:noProof/>
                <w:color w:val="000000"/>
                <w:sz w:val="24"/>
                <w:szCs w:val="24"/>
                <w:lang w:val="az-Cyrl-AZ"/>
              </w:rPr>
              <w:t>Повна інформація про стандартний страховий продукт міститься:</w:t>
            </w:r>
          </w:p>
          <w:p w:rsidR="00F57A6E" w:rsidRPr="00AF13F1" w:rsidRDefault="00F57A6E" w:rsidP="00F57A6E">
            <w:pPr>
              <w:spacing w:line="256" w:lineRule="auto"/>
              <w:ind w:left="70"/>
              <w:jc w:val="both"/>
              <w:rPr>
                <w:rFonts w:ascii="Times New Roman" w:hAnsi="Times New Roman"/>
                <w:noProof/>
                <w:color w:val="000000"/>
                <w:sz w:val="24"/>
                <w:szCs w:val="24"/>
                <w:lang w:val="az-Cyrl-AZ"/>
              </w:rPr>
            </w:pPr>
            <w:r w:rsidRPr="00AF13F1">
              <w:rPr>
                <w:rFonts w:ascii="Times New Roman" w:hAnsi="Times New Roman"/>
                <w:noProof/>
                <w:color w:val="000000"/>
                <w:sz w:val="24"/>
                <w:szCs w:val="24"/>
                <w:lang w:val="az-Cyrl-AZ"/>
              </w:rPr>
              <w:t>- Частині 1 Договору</w:t>
            </w:r>
            <w:r w:rsidRPr="00AF13F1">
              <w:rPr>
                <w:rFonts w:ascii="Times New Roman" w:hAnsi="Times New Roman"/>
                <w:noProof/>
                <w:color w:val="000000"/>
                <w:sz w:val="24"/>
                <w:szCs w:val="24"/>
              </w:rPr>
              <w:t xml:space="preserve"> страхування</w:t>
            </w:r>
            <w:r w:rsidRPr="00AF13F1">
              <w:rPr>
                <w:rFonts w:ascii="Times New Roman" w:hAnsi="Times New Roman"/>
                <w:noProof/>
                <w:color w:val="000000"/>
                <w:sz w:val="24"/>
                <w:szCs w:val="24"/>
                <w:lang w:val="az-Cyrl-AZ"/>
              </w:rPr>
              <w:t>, яка надається Страхувальнику і підписується ним;</w:t>
            </w:r>
          </w:p>
          <w:p w:rsidR="00F57A6E" w:rsidRPr="00AF13F1" w:rsidRDefault="00F57A6E" w:rsidP="00F57A6E">
            <w:pPr>
              <w:spacing w:line="256" w:lineRule="auto"/>
              <w:ind w:left="70"/>
              <w:jc w:val="both"/>
              <w:rPr>
                <w:rFonts w:ascii="Times New Roman" w:hAnsi="Times New Roman"/>
                <w:noProof/>
                <w:color w:val="000000"/>
                <w:sz w:val="24"/>
                <w:szCs w:val="24"/>
                <w:lang w:val="az-Cyrl-AZ"/>
              </w:rPr>
            </w:pPr>
            <w:r w:rsidRPr="00AF13F1">
              <w:rPr>
                <w:rFonts w:ascii="Times New Roman" w:hAnsi="Times New Roman"/>
                <w:noProof/>
                <w:color w:val="000000"/>
                <w:sz w:val="24"/>
                <w:szCs w:val="24"/>
                <w:lang w:val="az-Cyrl-AZ"/>
              </w:rPr>
              <w:t xml:space="preserve">- Частині 2 Договору страхування, що розміщена на сайті </w:t>
            </w:r>
            <w:r w:rsidRPr="00AF13F1">
              <w:rPr>
                <w:rFonts w:ascii="Times New Roman" w:hAnsi="Times New Roman"/>
                <w:sz w:val="24"/>
                <w:szCs w:val="24"/>
              </w:rPr>
              <w:t xml:space="preserve">: </w:t>
            </w:r>
            <w:hyperlink r:id="rId8" w:history="1">
              <w:r w:rsidRPr="00AF13F1">
                <w:rPr>
                  <w:rFonts w:ascii="Times New Roman" w:hAnsi="Times New Roman"/>
                  <w:color w:val="0000FF"/>
                  <w:sz w:val="24"/>
                  <w:szCs w:val="24"/>
                  <w:u w:val="single"/>
                </w:rPr>
                <w:t>http://skarbnytsia.ua/</w:t>
              </w:r>
            </w:hyperlink>
          </w:p>
          <w:p w:rsidR="00056817" w:rsidRPr="00B20EA9" w:rsidRDefault="00F57A6E" w:rsidP="00F57A6E">
            <w:pPr>
              <w:spacing w:line="256" w:lineRule="auto"/>
              <w:ind w:left="70"/>
              <w:jc w:val="both"/>
              <w:rPr>
                <w:rFonts w:ascii="Times New Roman" w:hAnsi="Times New Roman"/>
                <w:noProof/>
                <w:color w:val="000000"/>
                <w:sz w:val="24"/>
                <w:szCs w:val="24"/>
                <w:lang w:val="az-Cyrl-AZ"/>
              </w:rPr>
            </w:pPr>
            <w:r w:rsidRPr="00AF13F1">
              <w:rPr>
                <w:rFonts w:ascii="Times New Roman" w:hAnsi="Times New Roman"/>
                <w:noProof/>
                <w:color w:val="000000"/>
                <w:sz w:val="24"/>
                <w:szCs w:val="24"/>
                <w:lang w:val="az-Cyrl-AZ"/>
              </w:rPr>
              <w:t>- Загальних умовах страхового продукту “</w:t>
            </w:r>
            <w:r w:rsidR="00CB6D2C" w:rsidRPr="00CB6D2C">
              <w:rPr>
                <w:rFonts w:ascii="Times New Roman" w:hAnsi="Times New Roman"/>
                <w:noProof/>
                <w:color w:val="000000"/>
                <w:sz w:val="24"/>
                <w:szCs w:val="24"/>
                <w:lang w:val="az-Cyrl-AZ"/>
              </w:rPr>
              <w:t>Страхування відповідальності перед третіми особами</w:t>
            </w:r>
            <w:r w:rsidRPr="00AF13F1">
              <w:rPr>
                <w:rFonts w:ascii="Times New Roman" w:hAnsi="Times New Roman"/>
                <w:noProof/>
                <w:color w:val="000000"/>
                <w:sz w:val="24"/>
                <w:szCs w:val="24"/>
                <w:lang w:val="az-Cyrl-AZ"/>
              </w:rPr>
              <w:t xml:space="preserve">” затверджених наказом Голови Правління ПрАТ АСК  “СКАРБНИЦЯ” від 26 червня 2024 року № 06, що розміщені на веб-сайті Страховика за посиланням: </w:t>
            </w:r>
            <w:r w:rsidRPr="00AF13F1">
              <w:rPr>
                <w:rFonts w:ascii="Times New Roman" w:hAnsi="Times New Roman"/>
                <w:sz w:val="24"/>
                <w:szCs w:val="24"/>
              </w:rPr>
              <w:t xml:space="preserve"> </w:t>
            </w:r>
            <w:hyperlink r:id="rId9" w:history="1">
              <w:r w:rsidRPr="00AF13F1">
                <w:rPr>
                  <w:rFonts w:ascii="Times New Roman" w:hAnsi="Times New Roman"/>
                  <w:color w:val="0000FF"/>
                  <w:sz w:val="24"/>
                  <w:szCs w:val="24"/>
                  <w:u w:val="single"/>
                </w:rPr>
                <w:t>http://skarbnytsia.ua/</w:t>
              </w:r>
            </w:hyperlink>
          </w:p>
        </w:tc>
      </w:tr>
    </w:tbl>
    <w:p w:rsidR="000355A3" w:rsidRPr="00B20EA9" w:rsidRDefault="000355A3">
      <w:pPr>
        <w:rPr>
          <w:sz w:val="24"/>
          <w:szCs w:val="24"/>
        </w:rPr>
      </w:pPr>
    </w:p>
    <w:sectPr w:rsidR="000355A3" w:rsidRPr="00B20EA9" w:rsidSect="00486D3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66162"/>
    <w:multiLevelType w:val="hybridMultilevel"/>
    <w:tmpl w:val="3AD8E0CC"/>
    <w:lvl w:ilvl="0" w:tplc="1264DF18">
      <w:start w:val="20"/>
      <w:numFmt w:val="bullet"/>
      <w:lvlText w:val="-"/>
      <w:lvlJc w:val="left"/>
      <w:pPr>
        <w:ind w:left="384" w:hanging="360"/>
      </w:pPr>
      <w:rPr>
        <w:rFonts w:ascii="Times New Roman" w:eastAsia="Times New Roman" w:hAnsi="Times New Roman" w:cs="Times New Roman" w:hint="default"/>
      </w:rPr>
    </w:lvl>
    <w:lvl w:ilvl="1" w:tplc="04220003" w:tentative="1">
      <w:start w:val="1"/>
      <w:numFmt w:val="bullet"/>
      <w:lvlText w:val="o"/>
      <w:lvlJc w:val="left"/>
      <w:pPr>
        <w:ind w:left="1104" w:hanging="360"/>
      </w:pPr>
      <w:rPr>
        <w:rFonts w:ascii="Courier New" w:hAnsi="Courier New" w:cs="Courier New" w:hint="default"/>
      </w:rPr>
    </w:lvl>
    <w:lvl w:ilvl="2" w:tplc="04220005" w:tentative="1">
      <w:start w:val="1"/>
      <w:numFmt w:val="bullet"/>
      <w:lvlText w:val=""/>
      <w:lvlJc w:val="left"/>
      <w:pPr>
        <w:ind w:left="1824" w:hanging="360"/>
      </w:pPr>
      <w:rPr>
        <w:rFonts w:ascii="Wingdings" w:hAnsi="Wingdings" w:hint="default"/>
      </w:rPr>
    </w:lvl>
    <w:lvl w:ilvl="3" w:tplc="04220001" w:tentative="1">
      <w:start w:val="1"/>
      <w:numFmt w:val="bullet"/>
      <w:lvlText w:val=""/>
      <w:lvlJc w:val="left"/>
      <w:pPr>
        <w:ind w:left="2544" w:hanging="360"/>
      </w:pPr>
      <w:rPr>
        <w:rFonts w:ascii="Symbol" w:hAnsi="Symbol" w:hint="default"/>
      </w:rPr>
    </w:lvl>
    <w:lvl w:ilvl="4" w:tplc="04220003" w:tentative="1">
      <w:start w:val="1"/>
      <w:numFmt w:val="bullet"/>
      <w:lvlText w:val="o"/>
      <w:lvlJc w:val="left"/>
      <w:pPr>
        <w:ind w:left="3264" w:hanging="360"/>
      </w:pPr>
      <w:rPr>
        <w:rFonts w:ascii="Courier New" w:hAnsi="Courier New" w:cs="Courier New" w:hint="default"/>
      </w:rPr>
    </w:lvl>
    <w:lvl w:ilvl="5" w:tplc="04220005" w:tentative="1">
      <w:start w:val="1"/>
      <w:numFmt w:val="bullet"/>
      <w:lvlText w:val=""/>
      <w:lvlJc w:val="left"/>
      <w:pPr>
        <w:ind w:left="3984" w:hanging="360"/>
      </w:pPr>
      <w:rPr>
        <w:rFonts w:ascii="Wingdings" w:hAnsi="Wingdings" w:hint="default"/>
      </w:rPr>
    </w:lvl>
    <w:lvl w:ilvl="6" w:tplc="04220001" w:tentative="1">
      <w:start w:val="1"/>
      <w:numFmt w:val="bullet"/>
      <w:lvlText w:val=""/>
      <w:lvlJc w:val="left"/>
      <w:pPr>
        <w:ind w:left="4704" w:hanging="360"/>
      </w:pPr>
      <w:rPr>
        <w:rFonts w:ascii="Symbol" w:hAnsi="Symbol" w:hint="default"/>
      </w:rPr>
    </w:lvl>
    <w:lvl w:ilvl="7" w:tplc="04220003" w:tentative="1">
      <w:start w:val="1"/>
      <w:numFmt w:val="bullet"/>
      <w:lvlText w:val="o"/>
      <w:lvlJc w:val="left"/>
      <w:pPr>
        <w:ind w:left="5424" w:hanging="360"/>
      </w:pPr>
      <w:rPr>
        <w:rFonts w:ascii="Courier New" w:hAnsi="Courier New" w:cs="Courier New" w:hint="default"/>
      </w:rPr>
    </w:lvl>
    <w:lvl w:ilvl="8" w:tplc="04220005" w:tentative="1">
      <w:start w:val="1"/>
      <w:numFmt w:val="bullet"/>
      <w:lvlText w:val=""/>
      <w:lvlJc w:val="left"/>
      <w:pPr>
        <w:ind w:left="6144" w:hanging="360"/>
      </w:pPr>
      <w:rPr>
        <w:rFonts w:ascii="Wingdings" w:hAnsi="Wingdings" w:hint="default"/>
      </w:rPr>
    </w:lvl>
  </w:abstractNum>
  <w:abstractNum w:abstractNumId="1">
    <w:nsid w:val="11D9677A"/>
    <w:multiLevelType w:val="multilevel"/>
    <w:tmpl w:val="182CB6C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1B647DCB"/>
    <w:multiLevelType w:val="multilevel"/>
    <w:tmpl w:val="3FA4E33E"/>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5AED08C1"/>
    <w:multiLevelType w:val="multilevel"/>
    <w:tmpl w:val="ACC0CA6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5D9A2722"/>
    <w:multiLevelType w:val="hybridMultilevel"/>
    <w:tmpl w:val="B20AA98A"/>
    <w:lvl w:ilvl="0" w:tplc="45683B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4E5D04"/>
    <w:multiLevelType w:val="multilevel"/>
    <w:tmpl w:val="9A10E4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40A4B"/>
    <w:rsid w:val="000355A3"/>
    <w:rsid w:val="0004634C"/>
    <w:rsid w:val="00056817"/>
    <w:rsid w:val="000B0F3F"/>
    <w:rsid w:val="000B7E32"/>
    <w:rsid w:val="000C6F51"/>
    <w:rsid w:val="000D1BBB"/>
    <w:rsid w:val="00163415"/>
    <w:rsid w:val="00164D63"/>
    <w:rsid w:val="00167B7B"/>
    <w:rsid w:val="001D2207"/>
    <w:rsid w:val="001D5A81"/>
    <w:rsid w:val="001F4149"/>
    <w:rsid w:val="0027171D"/>
    <w:rsid w:val="002B3452"/>
    <w:rsid w:val="002F75BF"/>
    <w:rsid w:val="003266F5"/>
    <w:rsid w:val="003905EB"/>
    <w:rsid w:val="003B7D5C"/>
    <w:rsid w:val="0040261C"/>
    <w:rsid w:val="004163BE"/>
    <w:rsid w:val="00446FD8"/>
    <w:rsid w:val="00485150"/>
    <w:rsid w:val="00486D3A"/>
    <w:rsid w:val="0049338D"/>
    <w:rsid w:val="004B0ADA"/>
    <w:rsid w:val="004D1A6C"/>
    <w:rsid w:val="00503C60"/>
    <w:rsid w:val="0052733B"/>
    <w:rsid w:val="005915C9"/>
    <w:rsid w:val="005F5524"/>
    <w:rsid w:val="0060766C"/>
    <w:rsid w:val="00610401"/>
    <w:rsid w:val="00613916"/>
    <w:rsid w:val="00626708"/>
    <w:rsid w:val="00674AB4"/>
    <w:rsid w:val="0074363D"/>
    <w:rsid w:val="007630F4"/>
    <w:rsid w:val="007955AD"/>
    <w:rsid w:val="007D54F6"/>
    <w:rsid w:val="007D6728"/>
    <w:rsid w:val="007F1242"/>
    <w:rsid w:val="0083499C"/>
    <w:rsid w:val="00892DA7"/>
    <w:rsid w:val="008F3898"/>
    <w:rsid w:val="00922AE2"/>
    <w:rsid w:val="00924F30"/>
    <w:rsid w:val="00933E9B"/>
    <w:rsid w:val="009471EA"/>
    <w:rsid w:val="009728B1"/>
    <w:rsid w:val="00985964"/>
    <w:rsid w:val="009D3BD1"/>
    <w:rsid w:val="009D6BF9"/>
    <w:rsid w:val="009E5D63"/>
    <w:rsid w:val="00A44199"/>
    <w:rsid w:val="00A47506"/>
    <w:rsid w:val="00A72E9F"/>
    <w:rsid w:val="00A80253"/>
    <w:rsid w:val="00AB7333"/>
    <w:rsid w:val="00AE43F3"/>
    <w:rsid w:val="00AF13F1"/>
    <w:rsid w:val="00AF3D3E"/>
    <w:rsid w:val="00AF7231"/>
    <w:rsid w:val="00B12590"/>
    <w:rsid w:val="00B20EA9"/>
    <w:rsid w:val="00B40A4B"/>
    <w:rsid w:val="00B57170"/>
    <w:rsid w:val="00B72FF1"/>
    <w:rsid w:val="00B9424E"/>
    <w:rsid w:val="00BE37FA"/>
    <w:rsid w:val="00C4256A"/>
    <w:rsid w:val="00C77016"/>
    <w:rsid w:val="00C86A73"/>
    <w:rsid w:val="00C946F6"/>
    <w:rsid w:val="00C97615"/>
    <w:rsid w:val="00CA5FCE"/>
    <w:rsid w:val="00CB2064"/>
    <w:rsid w:val="00CB6D2C"/>
    <w:rsid w:val="00CE5992"/>
    <w:rsid w:val="00D36BE5"/>
    <w:rsid w:val="00D4424D"/>
    <w:rsid w:val="00D52E66"/>
    <w:rsid w:val="00D56F20"/>
    <w:rsid w:val="00D61F64"/>
    <w:rsid w:val="00DB0D9D"/>
    <w:rsid w:val="00DB5284"/>
    <w:rsid w:val="00DC197E"/>
    <w:rsid w:val="00DD59AD"/>
    <w:rsid w:val="00E17F1F"/>
    <w:rsid w:val="00E40DA0"/>
    <w:rsid w:val="00EA6FB0"/>
    <w:rsid w:val="00ED7DCF"/>
    <w:rsid w:val="00EF1DDA"/>
    <w:rsid w:val="00EF5572"/>
    <w:rsid w:val="00F57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D3A"/>
  </w:style>
  <w:style w:type="paragraph" w:styleId="1">
    <w:name w:val="heading 1"/>
    <w:basedOn w:val="a"/>
    <w:next w:val="a"/>
    <w:link w:val="10"/>
    <w:qFormat/>
    <w:rsid w:val="0040261C"/>
    <w:pPr>
      <w:keepNext/>
      <w:autoSpaceDE w:val="0"/>
      <w:autoSpaceDN w:val="0"/>
      <w:spacing w:after="0" w:line="240" w:lineRule="auto"/>
      <w:ind w:left="4820"/>
      <w:jc w:val="center"/>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056817"/>
    <w:pPr>
      <w:spacing w:after="0" w:line="240" w:lineRule="auto"/>
    </w:pPr>
    <w:rPr>
      <w:rFonts w:ascii="Calibri" w:eastAsia="Times New Roman" w:hAnsi="Calibri" w:cs="Times New Roman"/>
      <w:lang w:eastAsia="uk-UA"/>
    </w:rPr>
    <w:tblPr>
      <w:tblCellMar>
        <w:top w:w="0" w:type="dxa"/>
        <w:left w:w="0" w:type="dxa"/>
        <w:bottom w:w="0" w:type="dxa"/>
        <w:right w:w="0" w:type="dxa"/>
      </w:tblCellMar>
    </w:tblPr>
  </w:style>
  <w:style w:type="paragraph" w:styleId="a3">
    <w:name w:val="List Paragraph"/>
    <w:aliases w:val="Абзац,Bullets,Normal bullet 2"/>
    <w:basedOn w:val="a"/>
    <w:link w:val="a4"/>
    <w:uiPriority w:val="34"/>
    <w:qFormat/>
    <w:rsid w:val="00056817"/>
    <w:pPr>
      <w:ind w:left="720"/>
      <w:contextualSpacing/>
    </w:pPr>
  </w:style>
  <w:style w:type="character" w:customStyle="1" w:styleId="rvts0">
    <w:name w:val="rvts0"/>
    <w:basedOn w:val="a0"/>
    <w:rsid w:val="00EF1DDA"/>
  </w:style>
  <w:style w:type="paragraph" w:styleId="a5">
    <w:name w:val="Normal (Web)"/>
    <w:basedOn w:val="a"/>
    <w:uiPriority w:val="99"/>
    <w:unhideWhenUsed/>
    <w:rsid w:val="00167B7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Обычный1"/>
    <w:rsid w:val="000D1BBB"/>
    <w:pPr>
      <w:widowControl w:val="0"/>
      <w:spacing w:after="0" w:line="300" w:lineRule="auto"/>
      <w:ind w:left="3360"/>
      <w:jc w:val="both"/>
    </w:pPr>
    <w:rPr>
      <w:rFonts w:ascii="Times New Roman" w:eastAsia="Times New Roman" w:hAnsi="Times New Roman" w:cs="Times New Roman"/>
      <w:snapToGrid w:val="0"/>
      <w:sz w:val="16"/>
      <w:szCs w:val="20"/>
      <w:lang w:eastAsia="ru-RU"/>
    </w:rPr>
  </w:style>
  <w:style w:type="paragraph" w:styleId="a6">
    <w:name w:val="header"/>
    <w:basedOn w:val="a"/>
    <w:link w:val="a7"/>
    <w:uiPriority w:val="99"/>
    <w:unhideWhenUsed/>
    <w:rsid w:val="00C4256A"/>
    <w:pPr>
      <w:tabs>
        <w:tab w:val="center" w:pos="4819"/>
        <w:tab w:val="right" w:pos="9639"/>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C4256A"/>
    <w:rPr>
      <w:rFonts w:ascii="Calibri" w:eastAsia="Calibri" w:hAnsi="Calibri" w:cs="Times New Roman"/>
    </w:rPr>
  </w:style>
  <w:style w:type="character" w:customStyle="1" w:styleId="10">
    <w:name w:val="Заголовок 1 Знак"/>
    <w:basedOn w:val="a0"/>
    <w:link w:val="1"/>
    <w:rsid w:val="0040261C"/>
    <w:rPr>
      <w:rFonts w:ascii="Times New Roman" w:eastAsia="Times New Roman" w:hAnsi="Times New Roman" w:cs="Times New Roman"/>
      <w:sz w:val="24"/>
      <w:szCs w:val="24"/>
    </w:rPr>
  </w:style>
  <w:style w:type="paragraph" w:styleId="a8">
    <w:name w:val="No Spacing"/>
    <w:uiPriority w:val="1"/>
    <w:qFormat/>
    <w:rsid w:val="0040261C"/>
    <w:pPr>
      <w:spacing w:after="0" w:line="240" w:lineRule="auto"/>
    </w:pPr>
    <w:rPr>
      <w:rFonts w:ascii="Calibri" w:eastAsia="Calibri" w:hAnsi="Calibri" w:cs="Times New Roman"/>
    </w:rPr>
  </w:style>
  <w:style w:type="character" w:customStyle="1" w:styleId="a4">
    <w:name w:val="Абзац списка Знак"/>
    <w:aliases w:val="Абзац Знак,Bullets Знак,Normal bullet 2 Знак"/>
    <w:link w:val="a3"/>
    <w:uiPriority w:val="34"/>
    <w:qFormat/>
    <w:locked/>
    <w:rsid w:val="00AB73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056817"/>
    <w:pPr>
      <w:spacing w:after="0" w:line="240" w:lineRule="auto"/>
    </w:pPr>
    <w:rPr>
      <w:rFonts w:ascii="Calibri" w:eastAsia="Times New Roman" w:hAnsi="Calibri" w:cs="Times New Roman"/>
      <w:lang w:eastAsia="uk-UA"/>
    </w:rPr>
    <w:tblPr>
      <w:tblCellMar>
        <w:top w:w="0" w:type="dxa"/>
        <w:left w:w="0" w:type="dxa"/>
        <w:bottom w:w="0" w:type="dxa"/>
        <w:right w:w="0" w:type="dxa"/>
      </w:tblCellMar>
    </w:tblPr>
  </w:style>
  <w:style w:type="paragraph" w:styleId="a3">
    <w:name w:val="List Paragraph"/>
    <w:basedOn w:val="a"/>
    <w:uiPriority w:val="34"/>
    <w:qFormat/>
    <w:rsid w:val="00056817"/>
    <w:pPr>
      <w:ind w:left="720"/>
      <w:contextualSpacing/>
    </w:pPr>
  </w:style>
</w:styles>
</file>

<file path=word/webSettings.xml><?xml version="1.0" encoding="utf-8"?>
<w:webSettings xmlns:r="http://schemas.openxmlformats.org/officeDocument/2006/relationships" xmlns:w="http://schemas.openxmlformats.org/wordprocessingml/2006/main">
  <w:divs>
    <w:div w:id="183745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rbnytsia.ua/"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skarbnytsia.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arbnytsia.u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C832E-CEA9-48E8-AC10-3A74AF6FD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23</Pages>
  <Words>9285</Words>
  <Characters>52927</Characters>
  <Application>Microsoft Office Word</Application>
  <DocSecurity>0</DocSecurity>
  <Lines>441</Lines>
  <Paragraphs>124</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62088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Ірина Пастернак</cp:lastModifiedBy>
  <cp:revision>52</cp:revision>
  <dcterms:created xsi:type="dcterms:W3CDTF">2024-04-15T06:54:00Z</dcterms:created>
  <dcterms:modified xsi:type="dcterms:W3CDTF">2024-12-19T10:12:00Z</dcterms:modified>
</cp:coreProperties>
</file>